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71B7" w:rsidRDefault="003471B7" w:rsidP="00EB23DC">
      <w:pPr>
        <w:ind w:left="7788"/>
        <w:jc w:val="center"/>
        <w:outlineLvl w:val="0"/>
        <w:rPr>
          <w:b/>
          <w:bCs/>
        </w:rPr>
      </w:pPr>
      <w:r>
        <w:rPr>
          <w:bCs/>
        </w:rPr>
        <w:t>ПРОЄ</w:t>
      </w:r>
      <w:r w:rsidRPr="00435009">
        <w:rPr>
          <w:bCs/>
        </w:rPr>
        <w:t>КТ</w:t>
      </w:r>
    </w:p>
    <w:p w:rsidR="003471B7" w:rsidRPr="001A2824" w:rsidRDefault="003471B7" w:rsidP="00EB23DC">
      <w:pPr>
        <w:jc w:val="center"/>
        <w:outlineLvl w:val="0"/>
        <w:rPr>
          <w:b/>
          <w:bCs/>
        </w:rPr>
      </w:pPr>
      <w:r w:rsidRPr="001A2824">
        <w:rPr>
          <w:b/>
          <w:bCs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15pt;height:48.9pt" o:ole="" fillcolor="window">
            <v:imagedata r:id="rId5" o:title=""/>
          </v:shape>
          <o:OLEObject Type="Embed" ProgID="PBrush" ShapeID="_x0000_i1025" DrawAspect="Content" ObjectID="_1656844407" r:id="rId6"/>
        </w:object>
      </w:r>
      <w:r w:rsidRPr="001A2824">
        <w:rPr>
          <w:b/>
          <w:bCs/>
        </w:rPr>
        <w:t xml:space="preserve"> </w:t>
      </w:r>
    </w:p>
    <w:p w:rsidR="003471B7" w:rsidRPr="001A2824" w:rsidRDefault="003471B7" w:rsidP="00EB23DC">
      <w:pPr>
        <w:jc w:val="center"/>
        <w:outlineLvl w:val="0"/>
        <w:rPr>
          <w:b/>
          <w:bCs/>
        </w:rPr>
      </w:pPr>
      <w:r w:rsidRPr="001A2824">
        <w:rPr>
          <w:b/>
          <w:bCs/>
        </w:rPr>
        <w:t>УКРАЇНА</w:t>
      </w:r>
    </w:p>
    <w:p w:rsidR="003471B7" w:rsidRPr="001A2824" w:rsidRDefault="003471B7" w:rsidP="00EB23DC">
      <w:pPr>
        <w:jc w:val="center"/>
        <w:outlineLvl w:val="0"/>
        <w:rPr>
          <w:b/>
          <w:bCs/>
          <w:i/>
        </w:rPr>
      </w:pPr>
      <w:proofErr w:type="spellStart"/>
      <w:r w:rsidRPr="001A2824">
        <w:rPr>
          <w:b/>
          <w:bCs/>
          <w:i/>
        </w:rPr>
        <w:t>Пологівська</w:t>
      </w:r>
      <w:proofErr w:type="spellEnd"/>
      <w:r w:rsidRPr="001A2824">
        <w:rPr>
          <w:b/>
          <w:bCs/>
          <w:i/>
        </w:rPr>
        <w:t xml:space="preserve"> районна рада</w:t>
      </w:r>
    </w:p>
    <w:p w:rsidR="003471B7" w:rsidRPr="001A2824" w:rsidRDefault="003471B7" w:rsidP="00EB23DC">
      <w:pPr>
        <w:jc w:val="center"/>
        <w:outlineLvl w:val="0"/>
        <w:rPr>
          <w:b/>
          <w:bCs/>
          <w:i/>
        </w:rPr>
      </w:pPr>
      <w:r w:rsidRPr="001A2824">
        <w:rPr>
          <w:b/>
          <w:bCs/>
          <w:i/>
        </w:rPr>
        <w:t>Запорізької області</w:t>
      </w:r>
    </w:p>
    <w:p w:rsidR="003471B7" w:rsidRPr="001A2824" w:rsidRDefault="003471B7" w:rsidP="00EB23DC">
      <w:pPr>
        <w:jc w:val="center"/>
        <w:outlineLvl w:val="0"/>
        <w:rPr>
          <w:b/>
          <w:bCs/>
          <w:i/>
        </w:rPr>
      </w:pPr>
      <w:r w:rsidRPr="001A2824">
        <w:rPr>
          <w:b/>
          <w:bCs/>
          <w:i/>
        </w:rPr>
        <w:t>сьомого скликання</w:t>
      </w:r>
    </w:p>
    <w:p w:rsidR="003471B7" w:rsidRPr="001A2824" w:rsidRDefault="003471B7" w:rsidP="00EB23DC">
      <w:pPr>
        <w:jc w:val="center"/>
        <w:outlineLvl w:val="0"/>
        <w:rPr>
          <w:b/>
          <w:bCs/>
          <w:i/>
        </w:rPr>
      </w:pPr>
      <w:r>
        <w:rPr>
          <w:b/>
          <w:bCs/>
          <w:i/>
        </w:rPr>
        <w:t xml:space="preserve">п’ятдесят перша </w:t>
      </w:r>
      <w:r w:rsidRPr="001A2824">
        <w:rPr>
          <w:b/>
          <w:bCs/>
          <w:i/>
        </w:rPr>
        <w:t>сесія</w:t>
      </w:r>
    </w:p>
    <w:p w:rsidR="003471B7" w:rsidRPr="00A834CC" w:rsidRDefault="003471B7" w:rsidP="00EB23DC">
      <w:pPr>
        <w:jc w:val="center"/>
        <w:outlineLvl w:val="0"/>
        <w:rPr>
          <w:b/>
          <w:bCs/>
          <w:i/>
        </w:rPr>
      </w:pPr>
    </w:p>
    <w:p w:rsidR="003471B7" w:rsidRDefault="003471B7" w:rsidP="00EB23DC">
      <w:pPr>
        <w:jc w:val="center"/>
        <w:outlineLvl w:val="0"/>
        <w:rPr>
          <w:b/>
          <w:bCs/>
          <w:i/>
        </w:rPr>
      </w:pPr>
      <w:r w:rsidRPr="00A834CC">
        <w:rPr>
          <w:b/>
          <w:bCs/>
          <w:i/>
        </w:rPr>
        <w:t xml:space="preserve">Р і ш е н </w:t>
      </w:r>
      <w:proofErr w:type="spellStart"/>
      <w:r w:rsidRPr="00A834CC">
        <w:rPr>
          <w:b/>
          <w:bCs/>
          <w:i/>
        </w:rPr>
        <w:t>н</w:t>
      </w:r>
      <w:proofErr w:type="spellEnd"/>
      <w:r w:rsidRPr="00A834CC">
        <w:rPr>
          <w:b/>
          <w:bCs/>
          <w:i/>
        </w:rPr>
        <w:t xml:space="preserve"> я</w:t>
      </w:r>
    </w:p>
    <w:p w:rsidR="003471B7" w:rsidRPr="00A834CC" w:rsidRDefault="003471B7" w:rsidP="00EB23DC">
      <w:pPr>
        <w:jc w:val="center"/>
        <w:outlineLvl w:val="0"/>
        <w:rPr>
          <w:b/>
          <w:bCs/>
          <w:i/>
        </w:rPr>
      </w:pPr>
    </w:p>
    <w:p w:rsidR="003471B7" w:rsidRDefault="003471B7" w:rsidP="00EB23DC">
      <w:pPr>
        <w:jc w:val="both"/>
        <w:rPr>
          <w:u w:val="single"/>
        </w:rPr>
      </w:pPr>
      <w:r>
        <w:t xml:space="preserve">________________ </w:t>
      </w:r>
      <w:r w:rsidRPr="007E2993">
        <w:t xml:space="preserve">                                                                            </w:t>
      </w:r>
      <w:r>
        <w:t xml:space="preserve">            </w:t>
      </w:r>
      <w:r w:rsidRPr="007E2993">
        <w:t>№</w:t>
      </w:r>
      <w:r w:rsidRPr="00303DF5">
        <w:t xml:space="preserve"> ___</w:t>
      </w:r>
      <w:r w:rsidRPr="00303DF5">
        <w:rPr>
          <w:u w:val="single"/>
        </w:rPr>
        <w:t xml:space="preserve"> </w:t>
      </w:r>
    </w:p>
    <w:p w:rsidR="003471B7" w:rsidRDefault="003471B7" w:rsidP="00EB23DC">
      <w:pPr>
        <w:jc w:val="both"/>
      </w:pPr>
    </w:p>
    <w:p w:rsidR="003471B7" w:rsidRDefault="003471B7" w:rsidP="00EB23DC">
      <w:pPr>
        <w:jc w:val="both"/>
      </w:pPr>
      <w:r>
        <w:t>Про затвердження Положення про платні послуги, які надаються комунальним некомерційним підприємством «</w:t>
      </w:r>
      <w:proofErr w:type="spellStart"/>
      <w:r>
        <w:t>Пологівська</w:t>
      </w:r>
      <w:proofErr w:type="spellEnd"/>
      <w:r>
        <w:t xml:space="preserve"> багатопрофільна лікарня інтенсивного лікування» Пологівської районної ради Запорізької області</w:t>
      </w:r>
    </w:p>
    <w:p w:rsidR="003471B7" w:rsidRDefault="003471B7" w:rsidP="00EB23DC">
      <w:pPr>
        <w:jc w:val="both"/>
      </w:pPr>
    </w:p>
    <w:p w:rsidR="003471B7" w:rsidRDefault="003471B7" w:rsidP="00EB23DC">
      <w:pPr>
        <w:jc w:val="both"/>
      </w:pPr>
    </w:p>
    <w:p w:rsidR="003471B7" w:rsidRDefault="003471B7" w:rsidP="002A1C07">
      <w:pPr>
        <w:ind w:firstLine="708"/>
        <w:jc w:val="both"/>
      </w:pPr>
      <w:r>
        <w:t xml:space="preserve">Відповідно до ч.2 ст.43 Закону України «Про місцеве самоврядування в Україні»,  постанови Кабінету Міністрів України від </w:t>
      </w:r>
      <w:r>
        <w:rPr>
          <w:color w:val="000000"/>
        </w:rPr>
        <w:t xml:space="preserve">17.09.1996 року №1138 «Про затвердження переліку платних послуг, які надаються в державних і комунальних закладах охорони здоров’я та вищих медичних навчальних закладах» (зі змінами), </w:t>
      </w:r>
      <w:proofErr w:type="spellStart"/>
      <w:r>
        <w:t>Пологівська</w:t>
      </w:r>
      <w:proofErr w:type="spellEnd"/>
      <w:r>
        <w:t xml:space="preserve"> районна рада Запорізької області вирішила:</w:t>
      </w:r>
    </w:p>
    <w:p w:rsidR="003471B7" w:rsidRDefault="003471B7" w:rsidP="00EB23DC">
      <w:pPr>
        <w:jc w:val="both"/>
      </w:pPr>
    </w:p>
    <w:p w:rsidR="003471B7" w:rsidRDefault="003471B7" w:rsidP="00EB23DC">
      <w:pPr>
        <w:jc w:val="both"/>
      </w:pPr>
      <w:r>
        <w:tab/>
        <w:t>1. Затвердити Положення про платні послуги, які надаються комунальним некомерційним підприємством «</w:t>
      </w:r>
      <w:proofErr w:type="spellStart"/>
      <w:r>
        <w:t>Пологівська</w:t>
      </w:r>
      <w:proofErr w:type="spellEnd"/>
      <w:r>
        <w:t xml:space="preserve"> багатопрофільна лікарня інтенсивного лікування» Пологівської районної ради Запорізької області (додається).</w:t>
      </w:r>
    </w:p>
    <w:p w:rsidR="003471B7" w:rsidRDefault="003471B7" w:rsidP="006665DB">
      <w:pPr>
        <w:ind w:firstLine="708"/>
        <w:jc w:val="both"/>
      </w:pPr>
      <w:r>
        <w:t>2.   Контроль за виконанням рішення покласти на постійну комісію районної ради Запорізької області з питань промислової політики, бюджету та управління об’єктами спільної власності територіальних громад.</w:t>
      </w:r>
    </w:p>
    <w:p w:rsidR="003471B7" w:rsidRDefault="003471B7" w:rsidP="006665DB">
      <w:pPr>
        <w:jc w:val="both"/>
      </w:pPr>
      <w:r>
        <w:t xml:space="preserve">  </w:t>
      </w:r>
    </w:p>
    <w:p w:rsidR="003471B7" w:rsidRDefault="003471B7" w:rsidP="006665DB">
      <w:pPr>
        <w:jc w:val="both"/>
      </w:pPr>
    </w:p>
    <w:p w:rsidR="003471B7" w:rsidRDefault="003471B7" w:rsidP="006665DB">
      <w:pPr>
        <w:jc w:val="both"/>
      </w:pPr>
      <w:r>
        <w:t xml:space="preserve">Голова ради                                                                             О.П. Покутній    </w:t>
      </w:r>
    </w:p>
    <w:p w:rsidR="003471B7" w:rsidRDefault="003471B7" w:rsidP="006665DB">
      <w:pPr>
        <w:jc w:val="both"/>
      </w:pPr>
    </w:p>
    <w:p w:rsidR="003471B7" w:rsidRPr="00BF0DAF" w:rsidRDefault="003471B7" w:rsidP="006665DB">
      <w:pPr>
        <w:spacing w:line="240" w:lineRule="exact"/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Проє</w:t>
      </w:r>
      <w:r w:rsidRPr="00BF0DAF">
        <w:rPr>
          <w:sz w:val="22"/>
          <w:szCs w:val="22"/>
        </w:rPr>
        <w:t>кт</w:t>
      </w:r>
      <w:proofErr w:type="spellEnd"/>
      <w:r w:rsidRPr="00BF0DAF">
        <w:rPr>
          <w:sz w:val="22"/>
          <w:szCs w:val="22"/>
        </w:rPr>
        <w:t xml:space="preserve"> рішення підготовлений </w:t>
      </w:r>
    </w:p>
    <w:p w:rsidR="003471B7" w:rsidRPr="00BF0DAF" w:rsidRDefault="003471B7" w:rsidP="006665DB">
      <w:pPr>
        <w:spacing w:line="240" w:lineRule="exact"/>
        <w:jc w:val="both"/>
        <w:rPr>
          <w:sz w:val="22"/>
          <w:szCs w:val="22"/>
        </w:rPr>
      </w:pPr>
      <w:r w:rsidRPr="00BF0DAF">
        <w:rPr>
          <w:sz w:val="22"/>
          <w:szCs w:val="22"/>
        </w:rPr>
        <w:t>відділом організаційної роботи</w:t>
      </w:r>
    </w:p>
    <w:p w:rsidR="003471B7" w:rsidRPr="00BF0DAF" w:rsidRDefault="003471B7" w:rsidP="006665DB">
      <w:pPr>
        <w:spacing w:line="240" w:lineRule="exact"/>
        <w:jc w:val="both"/>
        <w:rPr>
          <w:sz w:val="22"/>
          <w:szCs w:val="22"/>
        </w:rPr>
      </w:pPr>
      <w:r w:rsidRPr="00BF0DAF">
        <w:rPr>
          <w:sz w:val="22"/>
          <w:szCs w:val="22"/>
        </w:rPr>
        <w:t>виконавчого апарату районної ради</w:t>
      </w:r>
    </w:p>
    <w:p w:rsidR="003471B7" w:rsidRPr="00BF0DAF" w:rsidRDefault="003471B7" w:rsidP="006665DB">
      <w:pPr>
        <w:spacing w:line="240" w:lineRule="exact"/>
        <w:jc w:val="both"/>
        <w:rPr>
          <w:sz w:val="22"/>
          <w:szCs w:val="22"/>
        </w:rPr>
      </w:pPr>
      <w:r w:rsidRPr="00BF0DAF">
        <w:rPr>
          <w:sz w:val="22"/>
          <w:szCs w:val="22"/>
        </w:rPr>
        <w:t xml:space="preserve">  </w:t>
      </w:r>
    </w:p>
    <w:p w:rsidR="003471B7" w:rsidRPr="00BF0DAF" w:rsidRDefault="003471B7" w:rsidP="006665DB">
      <w:pPr>
        <w:spacing w:line="240" w:lineRule="exact"/>
        <w:jc w:val="both"/>
        <w:rPr>
          <w:sz w:val="22"/>
          <w:szCs w:val="22"/>
        </w:rPr>
      </w:pPr>
      <w:r w:rsidRPr="00BF0DAF">
        <w:rPr>
          <w:sz w:val="22"/>
          <w:szCs w:val="22"/>
        </w:rPr>
        <w:t xml:space="preserve">Головний спеціаліст                                     </w:t>
      </w:r>
      <w:r>
        <w:rPr>
          <w:sz w:val="22"/>
          <w:szCs w:val="22"/>
        </w:rPr>
        <w:t xml:space="preserve">                      </w:t>
      </w:r>
      <w:r w:rsidRPr="00BF0DAF">
        <w:rPr>
          <w:sz w:val="22"/>
          <w:szCs w:val="22"/>
        </w:rPr>
        <w:t xml:space="preserve">                                     </w:t>
      </w:r>
      <w:proofErr w:type="spellStart"/>
      <w:r w:rsidRPr="00BF0DAF">
        <w:rPr>
          <w:sz w:val="22"/>
          <w:szCs w:val="22"/>
        </w:rPr>
        <w:t>В.В.Кошель</w:t>
      </w:r>
      <w:proofErr w:type="spellEnd"/>
      <w:r w:rsidRPr="00BF0DAF">
        <w:rPr>
          <w:sz w:val="22"/>
          <w:szCs w:val="22"/>
        </w:rPr>
        <w:t xml:space="preserve"> </w:t>
      </w:r>
    </w:p>
    <w:p w:rsidR="003471B7" w:rsidRDefault="003471B7" w:rsidP="006665DB">
      <w:pPr>
        <w:spacing w:line="240" w:lineRule="exact"/>
        <w:jc w:val="both"/>
        <w:rPr>
          <w:sz w:val="22"/>
          <w:szCs w:val="22"/>
        </w:rPr>
      </w:pPr>
      <w:r w:rsidRPr="00BF0DAF">
        <w:rPr>
          <w:sz w:val="22"/>
          <w:szCs w:val="22"/>
        </w:rPr>
        <w:t>Аркуш погодження додається</w:t>
      </w:r>
    </w:p>
    <w:p w:rsidR="00045FA7" w:rsidRDefault="00045FA7" w:rsidP="006665DB">
      <w:pPr>
        <w:spacing w:line="240" w:lineRule="exact"/>
        <w:jc w:val="both"/>
        <w:rPr>
          <w:sz w:val="22"/>
          <w:szCs w:val="22"/>
        </w:rPr>
      </w:pPr>
    </w:p>
    <w:p w:rsidR="00045FA7" w:rsidRDefault="00045FA7" w:rsidP="006665DB">
      <w:pPr>
        <w:spacing w:line="240" w:lineRule="exact"/>
        <w:jc w:val="both"/>
        <w:rPr>
          <w:sz w:val="22"/>
          <w:szCs w:val="22"/>
        </w:rPr>
      </w:pPr>
    </w:p>
    <w:p w:rsidR="00045FA7" w:rsidRDefault="00045FA7" w:rsidP="006665DB">
      <w:pPr>
        <w:spacing w:line="240" w:lineRule="exact"/>
        <w:jc w:val="both"/>
        <w:rPr>
          <w:sz w:val="22"/>
          <w:szCs w:val="22"/>
        </w:rPr>
      </w:pPr>
    </w:p>
    <w:p w:rsidR="00045FA7" w:rsidRDefault="00045FA7" w:rsidP="00045FA7">
      <w:pPr>
        <w:ind w:firstLine="708"/>
        <w:jc w:val="center"/>
        <w:rPr>
          <w:b/>
        </w:rPr>
      </w:pPr>
      <w:bookmarkStart w:id="0" w:name="_GoBack"/>
      <w:bookmarkEnd w:id="0"/>
    </w:p>
    <w:p w:rsidR="00045FA7" w:rsidRPr="00662D97" w:rsidRDefault="00045FA7" w:rsidP="00045FA7">
      <w:pPr>
        <w:ind w:firstLine="708"/>
        <w:jc w:val="center"/>
        <w:rPr>
          <w:b/>
        </w:rPr>
      </w:pPr>
      <w:r w:rsidRPr="00662D97">
        <w:rPr>
          <w:b/>
        </w:rPr>
        <w:t xml:space="preserve">Пояснювальна записка </w:t>
      </w:r>
    </w:p>
    <w:p w:rsidR="00045FA7" w:rsidRDefault="00045FA7" w:rsidP="00045FA7">
      <w:pPr>
        <w:spacing w:line="240" w:lineRule="exact"/>
        <w:ind w:right="-83"/>
        <w:jc w:val="center"/>
        <w:rPr>
          <w:b/>
        </w:rPr>
      </w:pPr>
      <w:r w:rsidRPr="00662D97">
        <w:rPr>
          <w:b/>
        </w:rPr>
        <w:t xml:space="preserve">до проекту рішення районної ради </w:t>
      </w:r>
    </w:p>
    <w:p w:rsidR="00045FA7" w:rsidRDefault="00045FA7" w:rsidP="00045FA7">
      <w:pPr>
        <w:spacing w:line="240" w:lineRule="exact"/>
        <w:ind w:right="-83"/>
        <w:jc w:val="center"/>
        <w:rPr>
          <w:b/>
        </w:rPr>
      </w:pPr>
    </w:p>
    <w:p w:rsidR="00045FA7" w:rsidRPr="00161324" w:rsidRDefault="00045FA7" w:rsidP="00045FA7">
      <w:pPr>
        <w:spacing w:line="240" w:lineRule="exact"/>
        <w:ind w:right="-83"/>
        <w:jc w:val="center"/>
        <w:rPr>
          <w:b/>
        </w:rPr>
      </w:pPr>
    </w:p>
    <w:p w:rsidR="00045FA7" w:rsidRPr="00DA128E" w:rsidRDefault="00045FA7" w:rsidP="00045FA7">
      <w:pPr>
        <w:jc w:val="center"/>
      </w:pPr>
      <w:r w:rsidRPr="00DA128E">
        <w:t>«Про затвердження Положення про платні послуги, які надаються комунальним некомерційним підприємством «</w:t>
      </w:r>
      <w:proofErr w:type="spellStart"/>
      <w:r w:rsidRPr="00DA128E">
        <w:t>Пологівська</w:t>
      </w:r>
      <w:proofErr w:type="spellEnd"/>
      <w:r w:rsidRPr="00DA128E">
        <w:t xml:space="preserve"> багатопрофільна лікарня інтенсивного лікування» Пологівської районної ради Запорізької області»</w:t>
      </w:r>
    </w:p>
    <w:p w:rsidR="00045FA7" w:rsidRDefault="00045FA7" w:rsidP="00045FA7">
      <w:pPr>
        <w:tabs>
          <w:tab w:val="left" w:pos="3382"/>
        </w:tabs>
        <w:spacing w:line="240" w:lineRule="exact"/>
        <w:jc w:val="center"/>
      </w:pPr>
    </w:p>
    <w:p w:rsidR="00045FA7" w:rsidRPr="004F54C1" w:rsidRDefault="00045FA7" w:rsidP="00045FA7">
      <w:pPr>
        <w:tabs>
          <w:tab w:val="left" w:pos="3382"/>
        </w:tabs>
        <w:spacing w:line="240" w:lineRule="exact"/>
        <w:jc w:val="center"/>
      </w:pPr>
    </w:p>
    <w:p w:rsidR="00045FA7" w:rsidRDefault="00045FA7" w:rsidP="00045FA7">
      <w:pPr>
        <w:tabs>
          <w:tab w:val="left" w:pos="3382"/>
        </w:tabs>
        <w:spacing w:line="240" w:lineRule="exact"/>
        <w:jc w:val="center"/>
      </w:pPr>
    </w:p>
    <w:p w:rsidR="00045FA7" w:rsidRDefault="00045FA7" w:rsidP="00045FA7">
      <w:pPr>
        <w:tabs>
          <w:tab w:val="left" w:pos="6450"/>
          <w:tab w:val="center" w:pos="7997"/>
        </w:tabs>
        <w:ind w:right="-5"/>
        <w:jc w:val="both"/>
      </w:pPr>
      <w:r>
        <w:t xml:space="preserve">           </w:t>
      </w:r>
      <w:proofErr w:type="spellStart"/>
      <w:r w:rsidRPr="004F54C1">
        <w:t>Проєктом</w:t>
      </w:r>
      <w:proofErr w:type="spellEnd"/>
      <w:r w:rsidRPr="004F54C1">
        <w:t xml:space="preserve"> рішення</w:t>
      </w:r>
      <w:r>
        <w:t xml:space="preserve"> пропонується затвердити Положення про платні послуги ( в </w:t>
      </w:r>
      <w:proofErr w:type="spellStart"/>
      <w:r>
        <w:t>т.ч</w:t>
      </w:r>
      <w:proofErr w:type="spellEnd"/>
      <w:r>
        <w:t>. медичні огляди)  КНП «</w:t>
      </w:r>
      <w:proofErr w:type="spellStart"/>
      <w:r>
        <w:t>Пологівська</w:t>
      </w:r>
      <w:proofErr w:type="spellEnd"/>
      <w:r>
        <w:t xml:space="preserve"> БЛІЛ»  Пологівської районної ради Запорізької області. </w:t>
      </w:r>
    </w:p>
    <w:p w:rsidR="00045FA7" w:rsidRPr="00DA128E" w:rsidRDefault="00045FA7" w:rsidP="00045FA7">
      <w:pPr>
        <w:tabs>
          <w:tab w:val="left" w:pos="567"/>
        </w:tabs>
        <w:jc w:val="both"/>
      </w:pPr>
      <w:r>
        <w:tab/>
      </w:r>
      <w:r w:rsidRPr="00DA128E">
        <w:t>Відповідно</w:t>
      </w:r>
      <w:r>
        <w:t xml:space="preserve"> до</w:t>
      </w:r>
      <w:r w:rsidRPr="00DA128E">
        <w:t xml:space="preserve"> роз. 8; 13 Постанови КМУ № 1138 від 17 вересня 1996 р. «Про затвердження переліку платних послуг, які надаються в державних і комунальних закладах охорони здоров’я та вищих медичних навчальних закладах» </w:t>
      </w:r>
      <w:r>
        <w:t>(</w:t>
      </w:r>
      <w:r w:rsidRPr="00DA128E">
        <w:t>зі змінами</w:t>
      </w:r>
      <w:r>
        <w:t>).</w:t>
      </w:r>
      <w:r w:rsidRPr="00DA128E">
        <w:t xml:space="preserve"> </w:t>
      </w:r>
      <w:r>
        <w:t>Прийняття даного рішення дозволить упорядкувати порядок надання платних послуг у КНП «</w:t>
      </w:r>
      <w:proofErr w:type="spellStart"/>
      <w:r>
        <w:t>Пологівська</w:t>
      </w:r>
      <w:proofErr w:type="spellEnd"/>
      <w:r>
        <w:t xml:space="preserve"> БЛІЛ» Пологівської районної ради Запорізької області.</w:t>
      </w:r>
    </w:p>
    <w:p w:rsidR="00045FA7" w:rsidRDefault="00045FA7" w:rsidP="00045FA7">
      <w:pPr>
        <w:pStyle w:val="1"/>
        <w:spacing w:line="240" w:lineRule="exact"/>
        <w:jc w:val="center"/>
        <w:rPr>
          <w:sz w:val="28"/>
          <w:szCs w:val="28"/>
        </w:rPr>
      </w:pPr>
    </w:p>
    <w:p w:rsidR="00045FA7" w:rsidRDefault="00045FA7" w:rsidP="00045FA7">
      <w:pPr>
        <w:pStyle w:val="1"/>
        <w:spacing w:line="240" w:lineRule="exact"/>
        <w:jc w:val="both"/>
        <w:rPr>
          <w:sz w:val="28"/>
          <w:szCs w:val="28"/>
        </w:rPr>
      </w:pPr>
    </w:p>
    <w:p w:rsidR="00045FA7" w:rsidRDefault="00045FA7" w:rsidP="00045FA7">
      <w:pPr>
        <w:pStyle w:val="1"/>
        <w:spacing w:line="240" w:lineRule="exact"/>
        <w:ind w:firstLine="708"/>
        <w:jc w:val="both"/>
        <w:rPr>
          <w:sz w:val="28"/>
          <w:szCs w:val="28"/>
        </w:rPr>
      </w:pPr>
    </w:p>
    <w:p w:rsidR="00045FA7" w:rsidRDefault="00045FA7" w:rsidP="00045FA7">
      <w:pPr>
        <w:pStyle w:val="1"/>
        <w:spacing w:line="240" w:lineRule="exact"/>
        <w:ind w:firstLine="708"/>
        <w:jc w:val="both"/>
        <w:rPr>
          <w:sz w:val="28"/>
          <w:szCs w:val="28"/>
        </w:rPr>
      </w:pPr>
    </w:p>
    <w:p w:rsidR="00045FA7" w:rsidRDefault="00045FA7" w:rsidP="00045FA7">
      <w:pPr>
        <w:pStyle w:val="1"/>
        <w:spacing w:line="240" w:lineRule="exact"/>
        <w:ind w:firstLine="708"/>
        <w:jc w:val="both"/>
        <w:rPr>
          <w:sz w:val="28"/>
          <w:szCs w:val="28"/>
        </w:rPr>
      </w:pPr>
    </w:p>
    <w:p w:rsidR="00045FA7" w:rsidRDefault="00045FA7" w:rsidP="00045FA7">
      <w:pPr>
        <w:pStyle w:val="1"/>
        <w:spacing w:line="240" w:lineRule="exact"/>
        <w:ind w:firstLine="708"/>
        <w:jc w:val="both"/>
        <w:rPr>
          <w:sz w:val="28"/>
          <w:szCs w:val="28"/>
        </w:rPr>
      </w:pPr>
    </w:p>
    <w:p w:rsidR="00045FA7" w:rsidRPr="005B1831" w:rsidRDefault="00045FA7" w:rsidP="00045FA7">
      <w:pPr>
        <w:spacing w:line="240" w:lineRule="exact"/>
        <w:jc w:val="both"/>
      </w:pPr>
    </w:p>
    <w:p w:rsidR="00045FA7" w:rsidRDefault="00045FA7" w:rsidP="00045FA7">
      <w:pPr>
        <w:spacing w:line="240" w:lineRule="exact"/>
        <w:jc w:val="both"/>
      </w:pPr>
      <w:r>
        <w:t xml:space="preserve">Головний спеціаліст відділу </w:t>
      </w:r>
    </w:p>
    <w:p w:rsidR="00045FA7" w:rsidRDefault="00045FA7" w:rsidP="00045FA7">
      <w:pPr>
        <w:spacing w:line="240" w:lineRule="exact"/>
        <w:jc w:val="both"/>
      </w:pPr>
      <w:r>
        <w:t xml:space="preserve">організаційної роботи </w:t>
      </w:r>
    </w:p>
    <w:p w:rsidR="00045FA7" w:rsidRDefault="00045FA7" w:rsidP="00045FA7">
      <w:pPr>
        <w:spacing w:line="240" w:lineRule="exact"/>
        <w:jc w:val="both"/>
      </w:pPr>
      <w:r>
        <w:t xml:space="preserve">виконавчого апарату                                                             В.В. </w:t>
      </w:r>
      <w:proofErr w:type="spellStart"/>
      <w:r>
        <w:t>Кошель</w:t>
      </w:r>
      <w:proofErr w:type="spellEnd"/>
      <w:r>
        <w:t xml:space="preserve"> </w:t>
      </w:r>
    </w:p>
    <w:p w:rsidR="00045FA7" w:rsidRDefault="00045FA7" w:rsidP="00045FA7">
      <w:pPr>
        <w:spacing w:line="240" w:lineRule="exact"/>
        <w:jc w:val="both"/>
      </w:pPr>
    </w:p>
    <w:p w:rsidR="00045FA7" w:rsidRDefault="00045FA7" w:rsidP="00045FA7">
      <w:pPr>
        <w:spacing w:line="240" w:lineRule="exact"/>
        <w:jc w:val="both"/>
      </w:pPr>
    </w:p>
    <w:p w:rsidR="00045FA7" w:rsidRDefault="00045FA7" w:rsidP="00045FA7">
      <w:pPr>
        <w:spacing w:line="240" w:lineRule="exact"/>
        <w:jc w:val="both"/>
      </w:pPr>
    </w:p>
    <w:p w:rsidR="00045FA7" w:rsidRDefault="00045FA7" w:rsidP="00045FA7">
      <w:pPr>
        <w:spacing w:line="240" w:lineRule="exact"/>
        <w:jc w:val="both"/>
      </w:pPr>
    </w:p>
    <w:p w:rsidR="00045FA7" w:rsidRDefault="00045FA7" w:rsidP="00045FA7">
      <w:pPr>
        <w:spacing w:line="240" w:lineRule="exact"/>
        <w:jc w:val="both"/>
      </w:pPr>
    </w:p>
    <w:p w:rsidR="00045FA7" w:rsidRDefault="00045FA7" w:rsidP="00045FA7">
      <w:pPr>
        <w:spacing w:line="240" w:lineRule="exact"/>
        <w:jc w:val="both"/>
      </w:pPr>
    </w:p>
    <w:p w:rsidR="00045FA7" w:rsidRDefault="00045FA7" w:rsidP="00045FA7">
      <w:pPr>
        <w:spacing w:line="240" w:lineRule="exact"/>
        <w:jc w:val="both"/>
      </w:pPr>
    </w:p>
    <w:p w:rsidR="00045FA7" w:rsidRDefault="00045FA7" w:rsidP="00045FA7">
      <w:pPr>
        <w:spacing w:line="240" w:lineRule="exact"/>
        <w:jc w:val="both"/>
      </w:pPr>
    </w:p>
    <w:p w:rsidR="00045FA7" w:rsidRDefault="00045FA7" w:rsidP="00045FA7">
      <w:pPr>
        <w:spacing w:line="240" w:lineRule="exact"/>
        <w:jc w:val="both"/>
      </w:pPr>
    </w:p>
    <w:p w:rsidR="00045FA7" w:rsidRDefault="00045FA7" w:rsidP="00045FA7">
      <w:pPr>
        <w:spacing w:line="240" w:lineRule="exact"/>
        <w:jc w:val="both"/>
      </w:pPr>
    </w:p>
    <w:p w:rsidR="00045FA7" w:rsidRDefault="00045FA7" w:rsidP="00045FA7">
      <w:pPr>
        <w:spacing w:line="240" w:lineRule="exact"/>
        <w:jc w:val="both"/>
      </w:pPr>
    </w:p>
    <w:p w:rsidR="00045FA7" w:rsidRDefault="00045FA7" w:rsidP="00045FA7">
      <w:pPr>
        <w:spacing w:line="240" w:lineRule="exact"/>
        <w:jc w:val="both"/>
      </w:pPr>
    </w:p>
    <w:p w:rsidR="00045FA7" w:rsidRDefault="00045FA7" w:rsidP="00045FA7">
      <w:pPr>
        <w:spacing w:line="240" w:lineRule="exact"/>
        <w:jc w:val="both"/>
      </w:pPr>
    </w:p>
    <w:p w:rsidR="00045FA7" w:rsidRDefault="00045FA7" w:rsidP="00045FA7">
      <w:pPr>
        <w:spacing w:line="240" w:lineRule="exact"/>
        <w:jc w:val="both"/>
      </w:pPr>
    </w:p>
    <w:p w:rsidR="00045FA7" w:rsidRDefault="00045FA7" w:rsidP="00045FA7">
      <w:pPr>
        <w:spacing w:line="240" w:lineRule="exact"/>
        <w:jc w:val="both"/>
      </w:pPr>
    </w:p>
    <w:p w:rsidR="00045FA7" w:rsidRDefault="00045FA7" w:rsidP="00045FA7">
      <w:pPr>
        <w:spacing w:line="240" w:lineRule="exact"/>
        <w:jc w:val="both"/>
      </w:pPr>
    </w:p>
    <w:p w:rsidR="00045FA7" w:rsidRDefault="00045FA7" w:rsidP="00045FA7">
      <w:pPr>
        <w:spacing w:line="240" w:lineRule="exact"/>
        <w:jc w:val="both"/>
      </w:pPr>
    </w:p>
    <w:p w:rsidR="00045FA7" w:rsidRDefault="00045FA7" w:rsidP="00045FA7">
      <w:pPr>
        <w:spacing w:line="240" w:lineRule="exact"/>
        <w:jc w:val="both"/>
      </w:pPr>
    </w:p>
    <w:p w:rsidR="00045FA7" w:rsidRDefault="00045FA7" w:rsidP="00045FA7">
      <w:pPr>
        <w:spacing w:line="240" w:lineRule="exact"/>
        <w:jc w:val="both"/>
      </w:pPr>
    </w:p>
    <w:p w:rsidR="00045FA7" w:rsidRDefault="00045FA7" w:rsidP="006665DB">
      <w:pPr>
        <w:spacing w:line="240" w:lineRule="exact"/>
        <w:jc w:val="both"/>
        <w:rPr>
          <w:sz w:val="22"/>
          <w:szCs w:val="22"/>
        </w:rPr>
      </w:pPr>
    </w:p>
    <w:p w:rsidR="003471B7" w:rsidRDefault="003471B7" w:rsidP="00EB23DC">
      <w:pPr>
        <w:jc w:val="both"/>
      </w:pPr>
    </w:p>
    <w:p w:rsidR="003471B7" w:rsidRDefault="003471B7" w:rsidP="00EB23DC">
      <w:pPr>
        <w:jc w:val="both"/>
      </w:pPr>
    </w:p>
    <w:p w:rsidR="003471B7" w:rsidRDefault="003471B7" w:rsidP="00EB23DC">
      <w:pPr>
        <w:jc w:val="both"/>
      </w:pPr>
    </w:p>
    <w:p w:rsidR="003471B7" w:rsidRPr="009429C2" w:rsidRDefault="003471B7" w:rsidP="00F44AFE">
      <w:pPr>
        <w:spacing w:line="360" w:lineRule="atLeast"/>
        <w:jc w:val="right"/>
        <w:textAlignment w:val="baseline"/>
        <w:rPr>
          <w:bCs/>
          <w:color w:val="000000"/>
          <w:sz w:val="24"/>
          <w:szCs w:val="24"/>
          <w:bdr w:val="none" w:sz="0" w:space="0" w:color="auto" w:frame="1"/>
        </w:rPr>
      </w:pPr>
      <w:r w:rsidRPr="009429C2">
        <w:rPr>
          <w:bCs/>
          <w:color w:val="000000"/>
          <w:sz w:val="24"/>
          <w:szCs w:val="24"/>
          <w:bdr w:val="none" w:sz="0" w:space="0" w:color="auto" w:frame="1"/>
        </w:rPr>
        <w:lastRenderedPageBreak/>
        <w:t xml:space="preserve">Додаток  </w:t>
      </w:r>
    </w:p>
    <w:p w:rsidR="003471B7" w:rsidRPr="007D78E0" w:rsidRDefault="003471B7" w:rsidP="00F44AFE">
      <w:pPr>
        <w:spacing w:line="360" w:lineRule="atLeast"/>
        <w:jc w:val="right"/>
        <w:textAlignment w:val="baseline"/>
        <w:rPr>
          <w:bCs/>
          <w:color w:val="000000"/>
          <w:sz w:val="24"/>
          <w:szCs w:val="24"/>
          <w:bdr w:val="none" w:sz="0" w:space="0" w:color="auto" w:frame="1"/>
        </w:rPr>
      </w:pPr>
      <w:r>
        <w:rPr>
          <w:bCs/>
          <w:color w:val="000000"/>
          <w:sz w:val="24"/>
          <w:szCs w:val="24"/>
          <w:bdr w:val="none" w:sz="0" w:space="0" w:color="auto" w:frame="1"/>
        </w:rPr>
        <w:t xml:space="preserve">до рішення </w:t>
      </w:r>
      <w:r w:rsidRPr="007D78E0">
        <w:rPr>
          <w:bCs/>
          <w:color w:val="000000"/>
          <w:sz w:val="24"/>
          <w:szCs w:val="24"/>
          <w:bdr w:val="none" w:sz="0" w:space="0" w:color="auto" w:frame="1"/>
        </w:rPr>
        <w:t xml:space="preserve"> районної ради</w:t>
      </w:r>
    </w:p>
    <w:p w:rsidR="003471B7" w:rsidRPr="009429C2" w:rsidRDefault="003471B7" w:rsidP="00F44AFE">
      <w:pPr>
        <w:spacing w:line="360" w:lineRule="atLeast"/>
        <w:jc w:val="right"/>
        <w:textAlignment w:val="baseline"/>
        <w:rPr>
          <w:bCs/>
          <w:color w:val="000000"/>
          <w:sz w:val="24"/>
          <w:szCs w:val="24"/>
          <w:bdr w:val="none" w:sz="0" w:space="0" w:color="auto" w:frame="1"/>
        </w:rPr>
      </w:pPr>
      <w:r w:rsidRPr="009429C2">
        <w:rPr>
          <w:bCs/>
          <w:color w:val="000000"/>
          <w:sz w:val="24"/>
          <w:szCs w:val="24"/>
          <w:bdr w:val="none" w:sz="0" w:space="0" w:color="auto" w:frame="1"/>
        </w:rPr>
        <w:t xml:space="preserve"> від «__»_______2020р. №_____</w:t>
      </w:r>
    </w:p>
    <w:p w:rsidR="003471B7" w:rsidRDefault="003471B7" w:rsidP="00F44AFE">
      <w:pPr>
        <w:spacing w:line="360" w:lineRule="atLeast"/>
        <w:jc w:val="center"/>
        <w:textAlignment w:val="baseline"/>
        <w:rPr>
          <w:rFonts w:ascii="Helvetica" w:hAnsi="Helvetica" w:cs="Helvetica"/>
          <w:b/>
          <w:bCs/>
          <w:color w:val="000000"/>
          <w:sz w:val="20"/>
          <w:szCs w:val="20"/>
          <w:bdr w:val="none" w:sz="0" w:space="0" w:color="auto" w:frame="1"/>
        </w:rPr>
      </w:pPr>
    </w:p>
    <w:p w:rsidR="003471B7" w:rsidRDefault="003471B7" w:rsidP="00F44AFE">
      <w:pPr>
        <w:spacing w:line="360" w:lineRule="atLeast"/>
        <w:jc w:val="center"/>
        <w:textAlignment w:val="baseline"/>
        <w:rPr>
          <w:b/>
          <w:bCs/>
          <w:color w:val="000000"/>
          <w:sz w:val="24"/>
          <w:szCs w:val="24"/>
          <w:bdr w:val="none" w:sz="0" w:space="0" w:color="auto" w:frame="1"/>
        </w:rPr>
      </w:pPr>
    </w:p>
    <w:p w:rsidR="003471B7" w:rsidRPr="00407382" w:rsidRDefault="003471B7" w:rsidP="00F44AFE">
      <w:pPr>
        <w:spacing w:line="360" w:lineRule="atLeast"/>
        <w:jc w:val="center"/>
        <w:textAlignment w:val="baseline"/>
        <w:rPr>
          <w:color w:val="000000"/>
        </w:rPr>
      </w:pPr>
      <w:r w:rsidRPr="00407382">
        <w:rPr>
          <w:b/>
          <w:bCs/>
          <w:color w:val="000000"/>
          <w:sz w:val="32"/>
          <w:szCs w:val="32"/>
          <w:bdr w:val="none" w:sz="0" w:space="0" w:color="auto" w:frame="1"/>
        </w:rPr>
        <w:t>ПОЛОЖЕННЯ</w:t>
      </w:r>
      <w:r w:rsidRPr="00407382">
        <w:rPr>
          <w:b/>
          <w:bCs/>
          <w:color w:val="000000"/>
          <w:sz w:val="32"/>
          <w:szCs w:val="32"/>
          <w:bdr w:val="none" w:sz="0" w:space="0" w:color="auto" w:frame="1"/>
        </w:rPr>
        <w:br/>
      </w:r>
      <w:r w:rsidRPr="00407382">
        <w:rPr>
          <w:b/>
          <w:bCs/>
          <w:color w:val="000000"/>
          <w:bdr w:val="none" w:sz="0" w:space="0" w:color="auto" w:frame="1"/>
        </w:rPr>
        <w:t>про платні послуги</w:t>
      </w:r>
      <w:r>
        <w:rPr>
          <w:b/>
          <w:bCs/>
          <w:color w:val="000000"/>
          <w:bdr w:val="none" w:sz="0" w:space="0" w:color="auto" w:frame="1"/>
        </w:rPr>
        <w:t xml:space="preserve">, </w:t>
      </w:r>
      <w:r w:rsidRPr="00407382">
        <w:rPr>
          <w:b/>
          <w:bCs/>
          <w:color w:val="000000"/>
          <w:bdr w:val="none" w:sz="0" w:space="0" w:color="auto" w:frame="1"/>
        </w:rPr>
        <w:t>які надаються комунальним некомерційним підприємством «Пологівської багатопрофільної лікарні інтенсивного лікування»</w:t>
      </w:r>
      <w:r>
        <w:rPr>
          <w:b/>
          <w:bCs/>
          <w:color w:val="000000"/>
          <w:bdr w:val="none" w:sz="0" w:space="0" w:color="auto" w:frame="1"/>
        </w:rPr>
        <w:t xml:space="preserve"> </w:t>
      </w:r>
      <w:r w:rsidRPr="00407382">
        <w:rPr>
          <w:b/>
          <w:bCs/>
          <w:color w:val="000000"/>
          <w:bdr w:val="none" w:sz="0" w:space="0" w:color="auto" w:frame="1"/>
        </w:rPr>
        <w:t>Пологівської районної ради Запорізької області</w:t>
      </w:r>
    </w:p>
    <w:p w:rsidR="003471B7" w:rsidRPr="00E255E6" w:rsidRDefault="003471B7" w:rsidP="00F44AFE">
      <w:pPr>
        <w:spacing w:line="360" w:lineRule="atLeast"/>
        <w:jc w:val="center"/>
        <w:textAlignment w:val="baseline"/>
        <w:rPr>
          <w:b/>
          <w:bCs/>
          <w:color w:val="000000"/>
          <w:sz w:val="24"/>
          <w:szCs w:val="24"/>
          <w:bdr w:val="none" w:sz="0" w:space="0" w:color="auto" w:frame="1"/>
        </w:rPr>
      </w:pPr>
    </w:p>
    <w:p w:rsidR="003471B7" w:rsidRPr="007D78E0" w:rsidRDefault="003471B7" w:rsidP="00F44AFE">
      <w:pPr>
        <w:spacing w:line="360" w:lineRule="atLeast"/>
        <w:jc w:val="center"/>
        <w:textAlignment w:val="baseline"/>
        <w:rPr>
          <w:color w:val="000000"/>
        </w:rPr>
      </w:pPr>
      <w:r w:rsidRPr="007D78E0">
        <w:rPr>
          <w:b/>
          <w:bCs/>
          <w:color w:val="000000"/>
          <w:bdr w:val="none" w:sz="0" w:space="0" w:color="auto" w:frame="1"/>
        </w:rPr>
        <w:t>1. Загальні положення</w:t>
      </w:r>
    </w:p>
    <w:p w:rsidR="003471B7" w:rsidRPr="007D78E0" w:rsidRDefault="003471B7" w:rsidP="00F44AFE">
      <w:pPr>
        <w:ind w:firstLine="300"/>
        <w:jc w:val="both"/>
        <w:textAlignment w:val="baseline"/>
        <w:rPr>
          <w:color w:val="000000"/>
        </w:rPr>
      </w:pPr>
      <w:r w:rsidRPr="007D78E0">
        <w:rPr>
          <w:color w:val="000000"/>
        </w:rPr>
        <w:t xml:space="preserve">1.1. </w:t>
      </w:r>
      <w:r w:rsidRPr="007D78E0">
        <w:rPr>
          <w:color w:val="333333"/>
        </w:rPr>
        <w:t xml:space="preserve"> Це Положення розроблено відповідно до Переліку платних послуг, які надаються в державних і комунальних закладах охорони здоров’я та вищих медичних навчальних закладах, затвердженого постановою Кабінету Міністрів України від 17.09.1996 р </w:t>
      </w:r>
      <w:r w:rsidRPr="007D78E0">
        <w:rPr>
          <w:b/>
          <w:color w:val="333333"/>
        </w:rPr>
        <w:t>№1138</w:t>
      </w:r>
      <w:r w:rsidRPr="007D78E0">
        <w:rPr>
          <w:color w:val="333333"/>
        </w:rPr>
        <w:t xml:space="preserve"> «Про затвердження переліку платних послуг, які надаються в державних і комунальних закладах охорони здоров’я та вищих медичних навчальних закладах» (зі змінами).</w:t>
      </w:r>
    </w:p>
    <w:p w:rsidR="003471B7" w:rsidRPr="007D78E0" w:rsidRDefault="003471B7" w:rsidP="00F44AFE">
      <w:pPr>
        <w:ind w:firstLine="300"/>
        <w:jc w:val="both"/>
        <w:textAlignment w:val="baseline"/>
        <w:rPr>
          <w:color w:val="000000"/>
        </w:rPr>
      </w:pPr>
      <w:r w:rsidRPr="007D78E0">
        <w:rPr>
          <w:color w:val="000000"/>
        </w:rPr>
        <w:t>1.2. Положення пропонує створення та введення нових форм організації роботи медичної допомоги населенню з метою економного використання бюджетних асигнувань в умовах дефіциту фінансування та зберігання об’ємів надання медичної допомоги населенню на належному рівні.</w:t>
      </w:r>
    </w:p>
    <w:p w:rsidR="003471B7" w:rsidRPr="007D78E0" w:rsidRDefault="003471B7" w:rsidP="00F44AFE">
      <w:pPr>
        <w:ind w:firstLine="300"/>
        <w:jc w:val="both"/>
        <w:textAlignment w:val="baseline"/>
        <w:rPr>
          <w:color w:val="000000"/>
        </w:rPr>
      </w:pPr>
      <w:r w:rsidRPr="007D78E0">
        <w:rPr>
          <w:color w:val="000000"/>
        </w:rPr>
        <w:t>1.3 Мета Положення — регламентувати процес надання платних послуг КНП, створити методологічну базу для розрахунку їх собівартості, обґрунтувати тарифи на платні послуги КНП «</w:t>
      </w:r>
      <w:proofErr w:type="spellStart"/>
      <w:r w:rsidRPr="007D78E0">
        <w:rPr>
          <w:color w:val="000000"/>
        </w:rPr>
        <w:t>Пологівська</w:t>
      </w:r>
      <w:proofErr w:type="spellEnd"/>
      <w:r w:rsidRPr="007D78E0">
        <w:rPr>
          <w:color w:val="000000"/>
        </w:rPr>
        <w:t xml:space="preserve"> БЛІЛ».</w:t>
      </w:r>
    </w:p>
    <w:p w:rsidR="003471B7" w:rsidRPr="007D78E0" w:rsidRDefault="003471B7" w:rsidP="00F44AFE">
      <w:pPr>
        <w:jc w:val="both"/>
        <w:rPr>
          <w:color w:val="444444"/>
        </w:rPr>
      </w:pPr>
      <w:r w:rsidRPr="007D78E0">
        <w:rPr>
          <w:color w:val="000000"/>
        </w:rPr>
        <w:t>1.4 КНП провадить цю діяльність як господарську некомерційну, спрямовану на досягнення соціальних цілей, без мети одержання прибутку. Соціальні цілі полягають у реалізації права на охорону здоров’я згідно зі статтею 6 Закону № 2801.</w:t>
      </w:r>
    </w:p>
    <w:p w:rsidR="003471B7" w:rsidRPr="007D78E0" w:rsidRDefault="003471B7" w:rsidP="00F44AFE">
      <w:pPr>
        <w:spacing w:line="360" w:lineRule="atLeast"/>
        <w:ind w:firstLine="300"/>
        <w:jc w:val="both"/>
        <w:textAlignment w:val="baseline"/>
        <w:rPr>
          <w:color w:val="000000"/>
        </w:rPr>
      </w:pPr>
    </w:p>
    <w:p w:rsidR="003471B7" w:rsidRPr="007D78E0" w:rsidRDefault="003471B7" w:rsidP="00F44AFE">
      <w:pPr>
        <w:spacing w:line="360" w:lineRule="atLeast"/>
        <w:jc w:val="center"/>
        <w:textAlignment w:val="baseline"/>
        <w:rPr>
          <w:color w:val="000000"/>
        </w:rPr>
      </w:pPr>
      <w:r w:rsidRPr="007D78E0">
        <w:rPr>
          <w:b/>
          <w:bCs/>
          <w:color w:val="000000"/>
          <w:bdr w:val="none" w:sz="0" w:space="0" w:color="auto" w:frame="1"/>
        </w:rPr>
        <w:t xml:space="preserve">2. Порядок надання платних послуг </w:t>
      </w:r>
    </w:p>
    <w:p w:rsidR="003471B7" w:rsidRPr="007D78E0" w:rsidRDefault="003471B7" w:rsidP="00F44AFE">
      <w:pPr>
        <w:spacing w:line="360" w:lineRule="atLeast"/>
        <w:ind w:firstLine="300"/>
        <w:jc w:val="both"/>
        <w:textAlignment w:val="baseline"/>
        <w:rPr>
          <w:color w:val="000000"/>
        </w:rPr>
      </w:pPr>
      <w:r w:rsidRPr="007D78E0">
        <w:rPr>
          <w:color w:val="000000"/>
        </w:rPr>
        <w:t>2.1. Платні послуги, які надаються в КНП «</w:t>
      </w:r>
      <w:proofErr w:type="spellStart"/>
      <w:r w:rsidRPr="007D78E0">
        <w:rPr>
          <w:color w:val="000000"/>
        </w:rPr>
        <w:t>Пологівська</w:t>
      </w:r>
      <w:proofErr w:type="spellEnd"/>
      <w:r w:rsidRPr="007D78E0">
        <w:rPr>
          <w:color w:val="000000"/>
        </w:rPr>
        <w:t xml:space="preserve"> БЛІЛ», регламентовані наступними нормативними документами:</w:t>
      </w:r>
    </w:p>
    <w:p w:rsidR="003471B7" w:rsidRPr="007D78E0" w:rsidRDefault="003471B7" w:rsidP="00F44AFE">
      <w:pPr>
        <w:spacing w:line="360" w:lineRule="atLeast"/>
        <w:ind w:firstLine="300"/>
        <w:jc w:val="both"/>
        <w:textAlignment w:val="baseline"/>
        <w:rPr>
          <w:color w:val="000000"/>
        </w:rPr>
      </w:pPr>
      <w:r w:rsidRPr="007D78E0">
        <w:rPr>
          <w:i/>
          <w:iCs/>
          <w:color w:val="000000"/>
          <w:bdr w:val="none" w:sz="0" w:space="0" w:color="auto" w:frame="1"/>
        </w:rPr>
        <w:t>Дозвільна система:</w:t>
      </w:r>
    </w:p>
    <w:p w:rsidR="003471B7" w:rsidRPr="00DA57A3" w:rsidRDefault="003471B7" w:rsidP="00F44AFE">
      <w:pPr>
        <w:spacing w:line="360" w:lineRule="atLeast"/>
        <w:ind w:firstLine="300"/>
        <w:jc w:val="both"/>
        <w:textAlignment w:val="baseline"/>
      </w:pPr>
      <w:r w:rsidRPr="007D78E0">
        <w:rPr>
          <w:color w:val="000000"/>
        </w:rPr>
        <w:t>— </w:t>
      </w:r>
      <w:hyperlink r:id="rId7" w:tgtFrame="_blank" w:history="1">
        <w:r w:rsidRPr="00DA57A3">
          <w:rPr>
            <w:rStyle w:val="a3"/>
            <w:bdr w:val="none" w:sz="0" w:space="0" w:color="auto" w:frame="1"/>
          </w:rPr>
          <w:t>Порядок видачі медичної довідки для отримання дозволу (ліцензії) на об’єкт дозвільної системи, затверджений наказом МОЗ від 20.10.99 р. № 252</w:t>
        </w:r>
      </w:hyperlink>
      <w:r w:rsidRPr="00DA57A3">
        <w:t>;</w:t>
      </w:r>
    </w:p>
    <w:p w:rsidR="003471B7" w:rsidRPr="007D78E0" w:rsidRDefault="003471B7" w:rsidP="00F44AFE">
      <w:pPr>
        <w:spacing w:line="360" w:lineRule="atLeast"/>
        <w:ind w:firstLine="300"/>
        <w:jc w:val="both"/>
        <w:textAlignment w:val="baseline"/>
        <w:rPr>
          <w:color w:val="000000"/>
        </w:rPr>
      </w:pPr>
      <w:r w:rsidRPr="00DA57A3">
        <w:t xml:space="preserve">— наказ </w:t>
      </w:r>
      <w:r w:rsidRPr="007D78E0">
        <w:rPr>
          <w:color w:val="000000"/>
        </w:rPr>
        <w:t>Департаменту охорони здоров’я «Про проведення медичних оглядів для отримання дозволу (ліцензії) на об’єкти дозвільної системи» від 08.12.2013 р.</w:t>
      </w:r>
    </w:p>
    <w:p w:rsidR="003471B7" w:rsidRPr="007D78E0" w:rsidRDefault="003471B7" w:rsidP="00F44AFE">
      <w:pPr>
        <w:spacing w:line="360" w:lineRule="atLeast"/>
        <w:ind w:firstLine="300"/>
        <w:jc w:val="both"/>
        <w:textAlignment w:val="baseline"/>
        <w:rPr>
          <w:color w:val="000000"/>
        </w:rPr>
      </w:pPr>
      <w:r w:rsidRPr="007D78E0">
        <w:rPr>
          <w:i/>
          <w:iCs/>
          <w:color w:val="000000"/>
          <w:bdr w:val="none" w:sz="0" w:space="0" w:color="auto" w:frame="1"/>
        </w:rPr>
        <w:t>Керування автотранспортом:</w:t>
      </w:r>
    </w:p>
    <w:p w:rsidR="003471B7" w:rsidRPr="007D78E0" w:rsidRDefault="003471B7" w:rsidP="00F44AFE">
      <w:pPr>
        <w:spacing w:line="360" w:lineRule="atLeast"/>
        <w:ind w:firstLine="300"/>
        <w:jc w:val="both"/>
        <w:textAlignment w:val="baseline"/>
        <w:rPr>
          <w:color w:val="000000"/>
        </w:rPr>
      </w:pPr>
      <w:r w:rsidRPr="007D78E0">
        <w:rPr>
          <w:color w:val="000000"/>
        </w:rPr>
        <w:t>— </w:t>
      </w:r>
      <w:hyperlink r:id="rId8" w:tgtFrame="_blank" w:history="1">
        <w:r w:rsidRPr="007D78E0">
          <w:rPr>
            <w:rStyle w:val="a3"/>
            <w:color w:val="276D2F"/>
            <w:bdr w:val="none" w:sz="0" w:space="0" w:color="auto" w:frame="1"/>
          </w:rPr>
          <w:t>наказ МОЗ та МВС «Про затвердження Положення про медичний огляд кандидатів у водії та водіїв транспортних засобів» від 31.01.2013 р. № 65/80</w:t>
        </w:r>
      </w:hyperlink>
      <w:r w:rsidRPr="007D78E0">
        <w:rPr>
          <w:color w:val="000000"/>
        </w:rPr>
        <w:t>;</w:t>
      </w:r>
    </w:p>
    <w:p w:rsidR="003471B7" w:rsidRPr="007D78E0" w:rsidRDefault="003471B7" w:rsidP="00F44AFE">
      <w:pPr>
        <w:spacing w:line="360" w:lineRule="atLeast"/>
        <w:ind w:firstLine="300"/>
        <w:jc w:val="both"/>
        <w:textAlignment w:val="baseline"/>
        <w:rPr>
          <w:color w:val="000000"/>
        </w:rPr>
      </w:pPr>
      <w:r w:rsidRPr="007D78E0">
        <w:rPr>
          <w:color w:val="000000"/>
        </w:rPr>
        <w:lastRenderedPageBreak/>
        <w:t>— наказ Департаменту охорони здоров’я «Про проведення медичних оглядів кандидатів у водії та водіїв транспортних засобів у 2015 році»  від 08.12.2013 р.</w:t>
      </w:r>
    </w:p>
    <w:p w:rsidR="003471B7" w:rsidRPr="007D78E0" w:rsidRDefault="003471B7" w:rsidP="00F44AFE">
      <w:pPr>
        <w:spacing w:line="360" w:lineRule="atLeast"/>
        <w:ind w:firstLine="300"/>
        <w:jc w:val="both"/>
        <w:textAlignment w:val="baseline"/>
        <w:rPr>
          <w:color w:val="000000"/>
        </w:rPr>
      </w:pPr>
      <w:r w:rsidRPr="007D78E0">
        <w:rPr>
          <w:i/>
          <w:iCs/>
          <w:color w:val="000000"/>
          <w:bdr w:val="none" w:sz="0" w:space="0" w:color="auto" w:frame="1"/>
        </w:rPr>
        <w:t>Профілактичні медичні огляди:</w:t>
      </w:r>
    </w:p>
    <w:p w:rsidR="003471B7" w:rsidRPr="007D78E0" w:rsidRDefault="003471B7" w:rsidP="00F44AFE">
      <w:pPr>
        <w:spacing w:line="360" w:lineRule="atLeast"/>
        <w:ind w:firstLine="300"/>
        <w:jc w:val="both"/>
        <w:textAlignment w:val="baseline"/>
        <w:rPr>
          <w:color w:val="000000"/>
        </w:rPr>
      </w:pPr>
      <w:r w:rsidRPr="007D78E0">
        <w:rPr>
          <w:color w:val="000000"/>
        </w:rPr>
        <w:t xml:space="preserve">—  </w:t>
      </w:r>
      <w:hyperlink r:id="rId9" w:tgtFrame="_blank" w:history="1">
        <w:r w:rsidRPr="007D78E0">
          <w:rPr>
            <w:rStyle w:val="a3"/>
            <w:color w:val="276D2F"/>
            <w:bdr w:val="none" w:sz="0" w:space="0" w:color="auto" w:frame="1"/>
          </w:rPr>
          <w:t>Порядок проведення медичних оглядів робітників певних категорій, затверджений наказом МОЗ від 21.05.2007 р. № 246</w:t>
        </w:r>
      </w:hyperlink>
      <w:r w:rsidRPr="007D78E0">
        <w:rPr>
          <w:color w:val="000000"/>
        </w:rPr>
        <w:t>;</w:t>
      </w:r>
    </w:p>
    <w:p w:rsidR="003471B7" w:rsidRPr="007D78E0" w:rsidRDefault="003471B7" w:rsidP="00F44AFE">
      <w:pPr>
        <w:spacing w:line="360" w:lineRule="atLeast"/>
        <w:ind w:firstLine="300"/>
        <w:jc w:val="both"/>
        <w:textAlignment w:val="baseline"/>
        <w:rPr>
          <w:color w:val="000000"/>
        </w:rPr>
      </w:pPr>
      <w:r w:rsidRPr="007D78E0">
        <w:rPr>
          <w:color w:val="000000"/>
        </w:rPr>
        <w:t xml:space="preserve">—  </w:t>
      </w:r>
      <w:hyperlink r:id="rId10" w:tgtFrame="_blank" w:history="1">
        <w:r w:rsidRPr="007D78E0">
          <w:rPr>
            <w:rStyle w:val="a3"/>
            <w:color w:val="276D2F"/>
            <w:bdr w:val="none" w:sz="0" w:space="0" w:color="auto" w:frame="1"/>
          </w:rPr>
          <w:t xml:space="preserve">Правила проведення обов’язкових профілактичних медичних оглядів робітників окремих професій виробництва та організацій, діяльність яких пов’язана з обслуговуванням населення і може призвести до збільшення інфекційних </w:t>
        </w:r>
        <w:proofErr w:type="spellStart"/>
        <w:r w:rsidRPr="007D78E0">
          <w:rPr>
            <w:rStyle w:val="a3"/>
            <w:color w:val="276D2F"/>
            <w:bdr w:val="none" w:sz="0" w:space="0" w:color="auto" w:frame="1"/>
          </w:rPr>
          <w:t>хвороб</w:t>
        </w:r>
        <w:proofErr w:type="spellEnd"/>
        <w:r w:rsidRPr="007D78E0">
          <w:rPr>
            <w:rStyle w:val="a3"/>
            <w:color w:val="276D2F"/>
            <w:bdr w:val="none" w:sz="0" w:space="0" w:color="auto" w:frame="1"/>
          </w:rPr>
          <w:t>, затверджені наказом МОЗ від 23.07.2002 р. № 280</w:t>
        </w:r>
      </w:hyperlink>
      <w:r w:rsidRPr="007D78E0">
        <w:rPr>
          <w:color w:val="000000"/>
        </w:rPr>
        <w:t>.</w:t>
      </w:r>
    </w:p>
    <w:p w:rsidR="003471B7" w:rsidRPr="007D78E0" w:rsidRDefault="003471B7" w:rsidP="00F44AFE">
      <w:pPr>
        <w:pStyle w:val="a4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00"/>
        <w:jc w:val="both"/>
        <w:rPr>
          <w:rFonts w:ascii="Times New Roman" w:hAnsi="Times New Roman"/>
          <w:color w:val="525252"/>
          <w:sz w:val="28"/>
          <w:szCs w:val="28"/>
          <w:u w:val="single"/>
          <w:lang w:eastAsia="ru-RU"/>
        </w:rPr>
      </w:pPr>
      <w:r w:rsidRPr="007D78E0">
        <w:rPr>
          <w:rFonts w:ascii="Times New Roman" w:hAnsi="Times New Roman"/>
          <w:b/>
          <w:bCs/>
          <w:color w:val="525252"/>
          <w:sz w:val="28"/>
          <w:szCs w:val="28"/>
          <w:u w:val="single"/>
          <w:lang w:val="uk-UA" w:eastAsia="ru-RU"/>
        </w:rPr>
        <w:t>Порядок проведення</w:t>
      </w:r>
      <w:r w:rsidRPr="007D78E0">
        <w:rPr>
          <w:rFonts w:ascii="Times New Roman" w:hAnsi="Times New Roman"/>
          <w:b/>
          <w:bCs/>
          <w:color w:val="525252"/>
          <w:sz w:val="28"/>
          <w:szCs w:val="28"/>
          <w:u w:val="single"/>
          <w:lang w:eastAsia="ru-RU"/>
        </w:rPr>
        <w:t xml:space="preserve"> </w:t>
      </w:r>
      <w:proofErr w:type="spellStart"/>
      <w:r w:rsidRPr="007D78E0">
        <w:rPr>
          <w:rFonts w:ascii="Times New Roman" w:hAnsi="Times New Roman"/>
          <w:b/>
          <w:bCs/>
          <w:color w:val="525252"/>
          <w:sz w:val="28"/>
          <w:szCs w:val="28"/>
          <w:u w:val="single"/>
          <w:lang w:eastAsia="ru-RU"/>
        </w:rPr>
        <w:t>медичних</w:t>
      </w:r>
      <w:proofErr w:type="spellEnd"/>
      <w:r w:rsidRPr="007D78E0">
        <w:rPr>
          <w:rFonts w:ascii="Times New Roman" w:hAnsi="Times New Roman"/>
          <w:b/>
          <w:bCs/>
          <w:color w:val="525252"/>
          <w:sz w:val="28"/>
          <w:szCs w:val="28"/>
          <w:u w:val="single"/>
          <w:lang w:eastAsia="ru-RU"/>
        </w:rPr>
        <w:t xml:space="preserve"> </w:t>
      </w:r>
      <w:proofErr w:type="spellStart"/>
      <w:r w:rsidRPr="007D78E0">
        <w:rPr>
          <w:rFonts w:ascii="Times New Roman" w:hAnsi="Times New Roman"/>
          <w:b/>
          <w:bCs/>
          <w:color w:val="525252"/>
          <w:sz w:val="28"/>
          <w:szCs w:val="28"/>
          <w:u w:val="single"/>
          <w:lang w:eastAsia="ru-RU"/>
        </w:rPr>
        <w:t>оглядів</w:t>
      </w:r>
      <w:proofErr w:type="spellEnd"/>
      <w:r w:rsidRPr="007D78E0">
        <w:rPr>
          <w:rFonts w:ascii="Times New Roman" w:hAnsi="Times New Roman"/>
          <w:b/>
          <w:bCs/>
          <w:color w:val="525252"/>
          <w:sz w:val="28"/>
          <w:szCs w:val="28"/>
          <w:u w:val="single"/>
          <w:lang w:eastAsia="ru-RU"/>
        </w:rPr>
        <w:t xml:space="preserve"> </w:t>
      </w:r>
      <w:proofErr w:type="spellStart"/>
      <w:r w:rsidRPr="007D78E0">
        <w:rPr>
          <w:rFonts w:ascii="Times New Roman" w:hAnsi="Times New Roman"/>
          <w:b/>
          <w:bCs/>
          <w:color w:val="525252"/>
          <w:sz w:val="28"/>
          <w:szCs w:val="28"/>
          <w:u w:val="single"/>
          <w:lang w:eastAsia="ru-RU"/>
        </w:rPr>
        <w:t>працівників</w:t>
      </w:r>
      <w:proofErr w:type="spellEnd"/>
      <w:r w:rsidRPr="007D78E0">
        <w:rPr>
          <w:rFonts w:ascii="Times New Roman" w:hAnsi="Times New Roman"/>
          <w:b/>
          <w:bCs/>
          <w:color w:val="525252"/>
          <w:sz w:val="28"/>
          <w:szCs w:val="28"/>
          <w:u w:val="single"/>
          <w:lang w:eastAsia="ru-RU"/>
        </w:rPr>
        <w:t xml:space="preserve"> </w:t>
      </w:r>
      <w:proofErr w:type="spellStart"/>
      <w:r w:rsidRPr="007D78E0">
        <w:rPr>
          <w:rFonts w:ascii="Times New Roman" w:hAnsi="Times New Roman"/>
          <w:b/>
          <w:bCs/>
          <w:color w:val="525252"/>
          <w:sz w:val="28"/>
          <w:szCs w:val="28"/>
          <w:u w:val="single"/>
          <w:lang w:eastAsia="ru-RU"/>
        </w:rPr>
        <w:t>певних</w:t>
      </w:r>
      <w:proofErr w:type="spellEnd"/>
      <w:r w:rsidRPr="007D78E0">
        <w:rPr>
          <w:rFonts w:ascii="Times New Roman" w:hAnsi="Times New Roman"/>
          <w:b/>
          <w:bCs/>
          <w:color w:val="525252"/>
          <w:sz w:val="28"/>
          <w:szCs w:val="28"/>
          <w:u w:val="single"/>
          <w:lang w:eastAsia="ru-RU"/>
        </w:rPr>
        <w:t xml:space="preserve"> </w:t>
      </w:r>
      <w:proofErr w:type="spellStart"/>
      <w:r w:rsidRPr="007D78E0">
        <w:rPr>
          <w:rFonts w:ascii="Times New Roman" w:hAnsi="Times New Roman"/>
          <w:b/>
          <w:bCs/>
          <w:color w:val="525252"/>
          <w:sz w:val="28"/>
          <w:szCs w:val="28"/>
          <w:u w:val="single"/>
          <w:lang w:eastAsia="ru-RU"/>
        </w:rPr>
        <w:t>категорій</w:t>
      </w:r>
      <w:proofErr w:type="spellEnd"/>
      <w:r w:rsidRPr="007D78E0">
        <w:rPr>
          <w:rFonts w:ascii="Times New Roman" w:hAnsi="Times New Roman"/>
          <w:b/>
          <w:bCs/>
          <w:color w:val="525252"/>
          <w:sz w:val="28"/>
          <w:szCs w:val="28"/>
          <w:u w:val="single"/>
          <w:lang w:eastAsia="ru-RU"/>
        </w:rPr>
        <w:t xml:space="preserve"> </w:t>
      </w:r>
      <w:proofErr w:type="spellStart"/>
      <w:r w:rsidRPr="007D78E0">
        <w:rPr>
          <w:rFonts w:ascii="Times New Roman" w:hAnsi="Times New Roman"/>
          <w:b/>
          <w:bCs/>
          <w:color w:val="525252"/>
          <w:sz w:val="28"/>
          <w:szCs w:val="28"/>
          <w:u w:val="single"/>
          <w:lang w:eastAsia="ru-RU"/>
        </w:rPr>
        <w:t>залізничного</w:t>
      </w:r>
      <w:proofErr w:type="spellEnd"/>
      <w:r w:rsidRPr="007D78E0">
        <w:rPr>
          <w:rFonts w:ascii="Times New Roman" w:hAnsi="Times New Roman"/>
          <w:b/>
          <w:bCs/>
          <w:color w:val="525252"/>
          <w:sz w:val="28"/>
          <w:szCs w:val="28"/>
          <w:u w:val="single"/>
          <w:lang w:val="uk-UA" w:eastAsia="ru-RU"/>
        </w:rPr>
        <w:t xml:space="preserve"> </w:t>
      </w:r>
      <w:r w:rsidRPr="007D78E0">
        <w:rPr>
          <w:rFonts w:ascii="Times New Roman" w:hAnsi="Times New Roman"/>
          <w:b/>
          <w:bCs/>
          <w:color w:val="525252"/>
          <w:sz w:val="28"/>
          <w:szCs w:val="28"/>
          <w:u w:val="single"/>
          <w:lang w:eastAsia="ru-RU"/>
        </w:rPr>
        <w:t xml:space="preserve">транспорту, </w:t>
      </w:r>
      <w:proofErr w:type="spellStart"/>
      <w:r w:rsidRPr="007D78E0">
        <w:rPr>
          <w:rFonts w:ascii="Times New Roman" w:hAnsi="Times New Roman"/>
          <w:b/>
          <w:bCs/>
          <w:color w:val="525252"/>
          <w:sz w:val="28"/>
          <w:szCs w:val="28"/>
          <w:u w:val="single"/>
          <w:lang w:eastAsia="ru-RU"/>
        </w:rPr>
        <w:t>метрополітенів</w:t>
      </w:r>
      <w:proofErr w:type="spellEnd"/>
      <w:r w:rsidRPr="007D78E0">
        <w:rPr>
          <w:rFonts w:ascii="Times New Roman" w:hAnsi="Times New Roman"/>
          <w:b/>
          <w:bCs/>
          <w:color w:val="525252"/>
          <w:sz w:val="28"/>
          <w:szCs w:val="28"/>
          <w:u w:val="single"/>
          <w:lang w:eastAsia="ru-RU"/>
        </w:rPr>
        <w:t xml:space="preserve"> та </w:t>
      </w:r>
      <w:proofErr w:type="spellStart"/>
      <w:r w:rsidRPr="007D78E0">
        <w:rPr>
          <w:rFonts w:ascii="Times New Roman" w:hAnsi="Times New Roman"/>
          <w:b/>
          <w:bCs/>
          <w:color w:val="525252"/>
          <w:sz w:val="28"/>
          <w:szCs w:val="28"/>
          <w:u w:val="single"/>
          <w:lang w:eastAsia="ru-RU"/>
        </w:rPr>
        <w:t>підприємств</w:t>
      </w:r>
      <w:proofErr w:type="spellEnd"/>
      <w:r w:rsidRPr="007D78E0">
        <w:rPr>
          <w:rFonts w:ascii="Times New Roman" w:hAnsi="Times New Roman"/>
          <w:b/>
          <w:bCs/>
          <w:color w:val="525252"/>
          <w:sz w:val="28"/>
          <w:szCs w:val="28"/>
          <w:u w:val="single"/>
          <w:lang w:eastAsia="ru-RU"/>
        </w:rPr>
        <w:t xml:space="preserve"> </w:t>
      </w:r>
      <w:proofErr w:type="spellStart"/>
      <w:r w:rsidRPr="007D78E0">
        <w:rPr>
          <w:rFonts w:ascii="Times New Roman" w:hAnsi="Times New Roman"/>
          <w:b/>
          <w:bCs/>
          <w:color w:val="525252"/>
          <w:sz w:val="28"/>
          <w:szCs w:val="28"/>
          <w:u w:val="single"/>
          <w:lang w:eastAsia="ru-RU"/>
        </w:rPr>
        <w:t>галузевого</w:t>
      </w:r>
      <w:proofErr w:type="spellEnd"/>
      <w:r w:rsidRPr="007D78E0">
        <w:rPr>
          <w:rFonts w:ascii="Times New Roman" w:hAnsi="Times New Roman"/>
          <w:b/>
          <w:bCs/>
          <w:color w:val="525252"/>
          <w:sz w:val="28"/>
          <w:szCs w:val="28"/>
          <w:u w:val="single"/>
          <w:lang w:eastAsia="ru-RU"/>
        </w:rPr>
        <w:t xml:space="preserve"> </w:t>
      </w:r>
      <w:proofErr w:type="spellStart"/>
      <w:r w:rsidRPr="007D78E0">
        <w:rPr>
          <w:rFonts w:ascii="Times New Roman" w:hAnsi="Times New Roman"/>
          <w:b/>
          <w:bCs/>
          <w:color w:val="525252"/>
          <w:sz w:val="28"/>
          <w:szCs w:val="28"/>
          <w:u w:val="single"/>
          <w:lang w:eastAsia="ru-RU"/>
        </w:rPr>
        <w:t>промислового</w:t>
      </w:r>
      <w:proofErr w:type="spellEnd"/>
      <w:r w:rsidRPr="007D78E0">
        <w:rPr>
          <w:rFonts w:ascii="Times New Roman" w:hAnsi="Times New Roman"/>
          <w:b/>
          <w:bCs/>
          <w:color w:val="525252"/>
          <w:sz w:val="28"/>
          <w:szCs w:val="28"/>
          <w:u w:val="single"/>
          <w:lang w:eastAsia="ru-RU"/>
        </w:rPr>
        <w:t xml:space="preserve"> </w:t>
      </w:r>
      <w:proofErr w:type="spellStart"/>
      <w:r w:rsidRPr="007D78E0">
        <w:rPr>
          <w:rFonts w:ascii="Times New Roman" w:hAnsi="Times New Roman"/>
          <w:b/>
          <w:bCs/>
          <w:color w:val="525252"/>
          <w:sz w:val="28"/>
          <w:szCs w:val="28"/>
          <w:u w:val="single"/>
          <w:lang w:eastAsia="ru-RU"/>
        </w:rPr>
        <w:t>залізничного</w:t>
      </w:r>
      <w:proofErr w:type="spellEnd"/>
      <w:r w:rsidRPr="007D78E0">
        <w:rPr>
          <w:rFonts w:ascii="Times New Roman" w:hAnsi="Times New Roman"/>
          <w:b/>
          <w:bCs/>
          <w:color w:val="525252"/>
          <w:sz w:val="28"/>
          <w:szCs w:val="28"/>
          <w:u w:val="single"/>
          <w:lang w:val="uk-UA" w:eastAsia="ru-RU"/>
        </w:rPr>
        <w:t xml:space="preserve"> </w:t>
      </w:r>
      <w:r w:rsidRPr="007D78E0">
        <w:rPr>
          <w:rFonts w:ascii="Times New Roman" w:hAnsi="Times New Roman"/>
          <w:b/>
          <w:bCs/>
          <w:color w:val="525252"/>
          <w:sz w:val="28"/>
          <w:szCs w:val="28"/>
          <w:u w:val="single"/>
          <w:lang w:eastAsia="ru-RU"/>
        </w:rPr>
        <w:t xml:space="preserve">транспорту </w:t>
      </w:r>
      <w:proofErr w:type="spellStart"/>
      <w:r w:rsidRPr="007D78E0">
        <w:rPr>
          <w:rFonts w:ascii="Times New Roman" w:hAnsi="Times New Roman"/>
          <w:b/>
          <w:bCs/>
          <w:color w:val="525252"/>
          <w:sz w:val="28"/>
          <w:szCs w:val="28"/>
          <w:u w:val="single"/>
          <w:lang w:eastAsia="ru-RU"/>
        </w:rPr>
        <w:t>України</w:t>
      </w:r>
      <w:proofErr w:type="spellEnd"/>
      <w:r w:rsidRPr="007D78E0">
        <w:rPr>
          <w:rFonts w:ascii="Times New Roman" w:hAnsi="Times New Roman"/>
          <w:b/>
          <w:bCs/>
          <w:color w:val="525252"/>
          <w:sz w:val="28"/>
          <w:szCs w:val="28"/>
          <w:u w:val="single"/>
          <w:lang w:val="uk-UA" w:eastAsia="ru-RU"/>
        </w:rPr>
        <w:t xml:space="preserve"> затверджені наказом МТЗ від 29.04.2010 № 240.</w:t>
      </w:r>
    </w:p>
    <w:p w:rsidR="003471B7" w:rsidRPr="007D78E0" w:rsidRDefault="003471B7" w:rsidP="00F44AFE">
      <w:pPr>
        <w:pStyle w:val="3"/>
        <w:numPr>
          <w:ilvl w:val="0"/>
          <w:numId w:val="1"/>
        </w:numPr>
        <w:shd w:val="clear" w:color="auto" w:fill="FFFFFF"/>
        <w:spacing w:before="0" w:beforeAutospacing="0" w:after="0" w:afterAutospacing="0" w:line="330" w:lineRule="atLeast"/>
        <w:ind w:left="0" w:firstLine="300"/>
        <w:jc w:val="both"/>
        <w:rPr>
          <w:color w:val="525252"/>
          <w:sz w:val="28"/>
          <w:szCs w:val="28"/>
          <w:u w:val="single"/>
        </w:rPr>
      </w:pPr>
      <w:r w:rsidRPr="007D78E0">
        <w:rPr>
          <w:color w:val="525252"/>
          <w:sz w:val="28"/>
          <w:szCs w:val="28"/>
          <w:u w:val="single"/>
          <w:lang w:val="uk-UA"/>
        </w:rPr>
        <w:t xml:space="preserve">Правила проведення </w:t>
      </w:r>
      <w:proofErr w:type="spellStart"/>
      <w:r w:rsidRPr="007D78E0">
        <w:rPr>
          <w:color w:val="525252"/>
          <w:sz w:val="28"/>
          <w:szCs w:val="28"/>
          <w:u w:val="single"/>
        </w:rPr>
        <w:t>профілактичн</w:t>
      </w:r>
      <w:proofErr w:type="spellEnd"/>
      <w:r w:rsidRPr="007D78E0">
        <w:rPr>
          <w:color w:val="525252"/>
          <w:sz w:val="28"/>
          <w:szCs w:val="28"/>
          <w:u w:val="single"/>
          <w:lang w:val="uk-UA"/>
        </w:rPr>
        <w:t>ого</w:t>
      </w:r>
      <w:r w:rsidRPr="007D78E0">
        <w:rPr>
          <w:color w:val="525252"/>
          <w:sz w:val="28"/>
          <w:szCs w:val="28"/>
          <w:u w:val="single"/>
        </w:rPr>
        <w:t xml:space="preserve"> </w:t>
      </w:r>
      <w:proofErr w:type="spellStart"/>
      <w:r w:rsidRPr="007D78E0">
        <w:rPr>
          <w:color w:val="525252"/>
          <w:sz w:val="28"/>
          <w:szCs w:val="28"/>
          <w:u w:val="single"/>
        </w:rPr>
        <w:t>наркологічн</w:t>
      </w:r>
      <w:proofErr w:type="spellEnd"/>
      <w:r w:rsidRPr="007D78E0">
        <w:rPr>
          <w:color w:val="525252"/>
          <w:sz w:val="28"/>
          <w:szCs w:val="28"/>
          <w:u w:val="single"/>
          <w:lang w:val="uk-UA"/>
        </w:rPr>
        <w:t>ого</w:t>
      </w:r>
      <w:r w:rsidRPr="007D78E0">
        <w:rPr>
          <w:color w:val="525252"/>
          <w:sz w:val="28"/>
          <w:szCs w:val="28"/>
          <w:u w:val="single"/>
        </w:rPr>
        <w:t xml:space="preserve"> </w:t>
      </w:r>
      <w:proofErr w:type="spellStart"/>
      <w:r w:rsidRPr="007D78E0">
        <w:rPr>
          <w:color w:val="525252"/>
          <w:sz w:val="28"/>
          <w:szCs w:val="28"/>
          <w:u w:val="single"/>
        </w:rPr>
        <w:t>огляд</w:t>
      </w:r>
      <w:proofErr w:type="spellEnd"/>
      <w:r w:rsidRPr="007D78E0">
        <w:rPr>
          <w:color w:val="525252"/>
          <w:sz w:val="28"/>
          <w:szCs w:val="28"/>
          <w:u w:val="single"/>
          <w:lang w:val="uk-UA"/>
        </w:rPr>
        <w:t xml:space="preserve">у </w:t>
      </w:r>
      <w:r w:rsidRPr="007D78E0">
        <w:rPr>
          <w:color w:val="525252"/>
          <w:sz w:val="28"/>
          <w:szCs w:val="28"/>
          <w:u w:val="single"/>
        </w:rPr>
        <w:t xml:space="preserve">та </w:t>
      </w:r>
      <w:proofErr w:type="spellStart"/>
      <w:r w:rsidRPr="007D78E0">
        <w:rPr>
          <w:color w:val="525252"/>
          <w:sz w:val="28"/>
          <w:szCs w:val="28"/>
          <w:u w:val="single"/>
        </w:rPr>
        <w:t>його</w:t>
      </w:r>
      <w:proofErr w:type="spellEnd"/>
      <w:r w:rsidRPr="007D78E0">
        <w:rPr>
          <w:color w:val="525252"/>
          <w:sz w:val="28"/>
          <w:szCs w:val="28"/>
          <w:u w:val="single"/>
        </w:rPr>
        <w:t xml:space="preserve"> </w:t>
      </w:r>
      <w:proofErr w:type="spellStart"/>
      <w:r w:rsidRPr="007D78E0">
        <w:rPr>
          <w:color w:val="525252"/>
          <w:sz w:val="28"/>
          <w:szCs w:val="28"/>
          <w:u w:val="single"/>
        </w:rPr>
        <w:t>обов'язкові</w:t>
      </w:r>
      <w:proofErr w:type="spellEnd"/>
      <w:r w:rsidRPr="007D78E0">
        <w:rPr>
          <w:color w:val="525252"/>
          <w:sz w:val="28"/>
          <w:szCs w:val="28"/>
          <w:u w:val="single"/>
        </w:rPr>
        <w:t xml:space="preserve"> </w:t>
      </w:r>
      <w:proofErr w:type="spellStart"/>
      <w:r w:rsidRPr="007D78E0">
        <w:rPr>
          <w:color w:val="525252"/>
          <w:sz w:val="28"/>
          <w:szCs w:val="28"/>
          <w:u w:val="single"/>
        </w:rPr>
        <w:t>обсяги</w:t>
      </w:r>
      <w:proofErr w:type="spellEnd"/>
      <w:r w:rsidRPr="007D78E0">
        <w:rPr>
          <w:color w:val="525252"/>
          <w:sz w:val="28"/>
          <w:szCs w:val="28"/>
          <w:u w:val="single"/>
          <w:lang w:val="uk-UA"/>
        </w:rPr>
        <w:t xml:space="preserve">, затверджені </w:t>
      </w:r>
      <w:r w:rsidRPr="007D78E0">
        <w:rPr>
          <w:color w:val="525252"/>
          <w:sz w:val="28"/>
          <w:szCs w:val="28"/>
          <w:u w:val="single"/>
        </w:rPr>
        <w:t>Наказ</w:t>
      </w:r>
      <w:proofErr w:type="spellStart"/>
      <w:r w:rsidRPr="007D78E0">
        <w:rPr>
          <w:color w:val="525252"/>
          <w:sz w:val="28"/>
          <w:szCs w:val="28"/>
          <w:u w:val="single"/>
          <w:lang w:val="uk-UA"/>
        </w:rPr>
        <w:t>ом</w:t>
      </w:r>
      <w:proofErr w:type="spellEnd"/>
      <w:r w:rsidRPr="007D78E0">
        <w:rPr>
          <w:color w:val="525252"/>
          <w:sz w:val="28"/>
          <w:szCs w:val="28"/>
          <w:u w:val="single"/>
        </w:rPr>
        <w:t xml:space="preserve"> </w:t>
      </w:r>
      <w:r w:rsidRPr="007D78E0">
        <w:rPr>
          <w:color w:val="525252"/>
          <w:sz w:val="28"/>
          <w:szCs w:val="28"/>
          <w:u w:val="single"/>
          <w:lang w:val="uk-UA"/>
        </w:rPr>
        <w:t xml:space="preserve">МОЗ від </w:t>
      </w:r>
      <w:r w:rsidRPr="007D78E0">
        <w:rPr>
          <w:color w:val="525252"/>
          <w:sz w:val="28"/>
          <w:szCs w:val="28"/>
          <w:u w:val="single"/>
        </w:rPr>
        <w:t>28</w:t>
      </w:r>
      <w:r w:rsidRPr="007D78E0">
        <w:rPr>
          <w:color w:val="525252"/>
          <w:sz w:val="28"/>
          <w:szCs w:val="28"/>
          <w:u w:val="single"/>
          <w:lang w:val="uk-UA"/>
        </w:rPr>
        <w:t>.11.1</w:t>
      </w:r>
      <w:r w:rsidRPr="007D78E0">
        <w:rPr>
          <w:color w:val="525252"/>
          <w:sz w:val="28"/>
          <w:szCs w:val="28"/>
          <w:u w:val="single"/>
        </w:rPr>
        <w:t>997 року N 339</w:t>
      </w:r>
      <w:r w:rsidRPr="007D78E0">
        <w:rPr>
          <w:color w:val="525252"/>
          <w:sz w:val="28"/>
          <w:szCs w:val="28"/>
          <w:u w:val="single"/>
          <w:lang w:val="uk-UA"/>
        </w:rPr>
        <w:t>.</w:t>
      </w:r>
    </w:p>
    <w:p w:rsidR="003471B7" w:rsidRPr="007D78E0" w:rsidRDefault="003471B7" w:rsidP="00F44AFE">
      <w:pPr>
        <w:pStyle w:val="a4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60"/>
        <w:jc w:val="both"/>
        <w:rPr>
          <w:rFonts w:ascii="Times New Roman" w:hAnsi="Times New Roman"/>
          <w:b/>
          <w:color w:val="525252"/>
          <w:sz w:val="28"/>
          <w:szCs w:val="28"/>
          <w:u w:val="single"/>
          <w:lang w:eastAsia="ru-RU"/>
        </w:rPr>
      </w:pPr>
      <w:r w:rsidRPr="007D78E0">
        <w:rPr>
          <w:rFonts w:ascii="Times New Roman" w:hAnsi="Times New Roman"/>
          <w:b/>
          <w:color w:val="525252"/>
          <w:sz w:val="28"/>
          <w:szCs w:val="28"/>
          <w:u w:val="single"/>
        </w:rPr>
        <w:t>П</w:t>
      </w:r>
      <w:proofErr w:type="spellStart"/>
      <w:r w:rsidRPr="007D78E0">
        <w:rPr>
          <w:rFonts w:ascii="Times New Roman" w:hAnsi="Times New Roman"/>
          <w:b/>
          <w:color w:val="525252"/>
          <w:sz w:val="28"/>
          <w:szCs w:val="28"/>
          <w:u w:val="single"/>
          <w:lang w:val="uk-UA"/>
        </w:rPr>
        <w:t>орядок</w:t>
      </w:r>
      <w:proofErr w:type="spellEnd"/>
      <w:r w:rsidRPr="007D78E0">
        <w:rPr>
          <w:rFonts w:ascii="Times New Roman" w:hAnsi="Times New Roman"/>
          <w:b/>
          <w:color w:val="525252"/>
          <w:sz w:val="28"/>
          <w:szCs w:val="28"/>
          <w:u w:val="single"/>
        </w:rPr>
        <w:t xml:space="preserve"> </w:t>
      </w:r>
      <w:proofErr w:type="spellStart"/>
      <w:r w:rsidRPr="007D78E0">
        <w:rPr>
          <w:rFonts w:ascii="Times New Roman" w:hAnsi="Times New Roman"/>
          <w:b/>
          <w:color w:val="525252"/>
          <w:sz w:val="28"/>
          <w:szCs w:val="28"/>
          <w:u w:val="single"/>
        </w:rPr>
        <w:t>проведення</w:t>
      </w:r>
      <w:proofErr w:type="spellEnd"/>
      <w:r w:rsidRPr="007D78E0">
        <w:rPr>
          <w:rFonts w:ascii="Times New Roman" w:hAnsi="Times New Roman"/>
          <w:b/>
          <w:color w:val="525252"/>
          <w:sz w:val="28"/>
          <w:szCs w:val="28"/>
          <w:u w:val="single"/>
        </w:rPr>
        <w:t xml:space="preserve"> </w:t>
      </w:r>
      <w:proofErr w:type="spellStart"/>
      <w:r w:rsidRPr="007D78E0">
        <w:rPr>
          <w:rFonts w:ascii="Times New Roman" w:hAnsi="Times New Roman"/>
          <w:b/>
          <w:color w:val="525252"/>
          <w:sz w:val="28"/>
          <w:szCs w:val="28"/>
          <w:u w:val="single"/>
        </w:rPr>
        <w:t>обов</w:t>
      </w:r>
      <w:proofErr w:type="spellEnd"/>
      <w:r w:rsidRPr="007D78E0">
        <w:rPr>
          <w:rFonts w:ascii="Times New Roman" w:hAnsi="Times New Roman"/>
          <w:b/>
          <w:color w:val="525252"/>
          <w:sz w:val="28"/>
          <w:szCs w:val="28"/>
          <w:u w:val="single"/>
          <w:lang w:val="uk-UA"/>
        </w:rPr>
        <w:t>’</w:t>
      </w:r>
      <w:proofErr w:type="spellStart"/>
      <w:r w:rsidRPr="007D78E0">
        <w:rPr>
          <w:rFonts w:ascii="Times New Roman" w:hAnsi="Times New Roman"/>
          <w:b/>
          <w:color w:val="525252"/>
          <w:sz w:val="28"/>
          <w:szCs w:val="28"/>
          <w:u w:val="single"/>
        </w:rPr>
        <w:t>язкових</w:t>
      </w:r>
      <w:proofErr w:type="spellEnd"/>
      <w:r w:rsidRPr="007D78E0">
        <w:rPr>
          <w:rFonts w:ascii="Times New Roman" w:hAnsi="Times New Roman"/>
          <w:b/>
          <w:color w:val="525252"/>
          <w:sz w:val="28"/>
          <w:szCs w:val="28"/>
          <w:u w:val="single"/>
        </w:rPr>
        <w:t xml:space="preserve"> </w:t>
      </w:r>
      <w:proofErr w:type="spellStart"/>
      <w:r w:rsidRPr="007D78E0">
        <w:rPr>
          <w:rFonts w:ascii="Times New Roman" w:hAnsi="Times New Roman"/>
          <w:b/>
          <w:color w:val="525252"/>
          <w:sz w:val="28"/>
          <w:szCs w:val="28"/>
          <w:u w:val="single"/>
        </w:rPr>
        <w:t>попередніх</w:t>
      </w:r>
      <w:proofErr w:type="spellEnd"/>
      <w:r w:rsidRPr="007D78E0">
        <w:rPr>
          <w:rFonts w:ascii="Times New Roman" w:hAnsi="Times New Roman"/>
          <w:b/>
          <w:color w:val="525252"/>
          <w:sz w:val="28"/>
          <w:szCs w:val="28"/>
          <w:u w:val="single"/>
        </w:rPr>
        <w:t xml:space="preserve"> та </w:t>
      </w:r>
      <w:proofErr w:type="spellStart"/>
      <w:r w:rsidRPr="007D78E0">
        <w:rPr>
          <w:rFonts w:ascii="Times New Roman" w:hAnsi="Times New Roman"/>
          <w:b/>
          <w:color w:val="525252"/>
          <w:sz w:val="28"/>
          <w:szCs w:val="28"/>
          <w:u w:val="single"/>
        </w:rPr>
        <w:t>періодичних</w:t>
      </w:r>
      <w:proofErr w:type="spellEnd"/>
      <w:r w:rsidRPr="007D78E0">
        <w:rPr>
          <w:rFonts w:ascii="Times New Roman" w:hAnsi="Times New Roman"/>
          <w:b/>
          <w:color w:val="525252"/>
          <w:sz w:val="28"/>
          <w:szCs w:val="28"/>
          <w:u w:val="single"/>
        </w:rPr>
        <w:t xml:space="preserve"> </w:t>
      </w:r>
      <w:proofErr w:type="spellStart"/>
      <w:r w:rsidRPr="007D78E0">
        <w:rPr>
          <w:rFonts w:ascii="Times New Roman" w:hAnsi="Times New Roman"/>
          <w:b/>
          <w:color w:val="525252"/>
          <w:sz w:val="28"/>
          <w:szCs w:val="28"/>
          <w:u w:val="single"/>
        </w:rPr>
        <w:t>психіатричних</w:t>
      </w:r>
      <w:proofErr w:type="spellEnd"/>
      <w:r w:rsidRPr="007D78E0">
        <w:rPr>
          <w:rFonts w:ascii="Times New Roman" w:hAnsi="Times New Roman"/>
          <w:b/>
          <w:color w:val="525252"/>
          <w:sz w:val="28"/>
          <w:szCs w:val="28"/>
          <w:u w:val="single"/>
        </w:rPr>
        <w:t xml:space="preserve"> </w:t>
      </w:r>
      <w:proofErr w:type="spellStart"/>
      <w:r w:rsidRPr="007D78E0">
        <w:rPr>
          <w:rFonts w:ascii="Times New Roman" w:hAnsi="Times New Roman"/>
          <w:b/>
          <w:color w:val="525252"/>
          <w:sz w:val="28"/>
          <w:szCs w:val="28"/>
          <w:u w:val="single"/>
        </w:rPr>
        <w:t>оглядів</w:t>
      </w:r>
      <w:proofErr w:type="spellEnd"/>
      <w:r w:rsidRPr="007D78E0">
        <w:rPr>
          <w:rFonts w:ascii="Times New Roman" w:hAnsi="Times New Roman"/>
          <w:b/>
          <w:color w:val="525252"/>
          <w:sz w:val="28"/>
          <w:szCs w:val="28"/>
          <w:u w:val="single"/>
          <w:lang w:val="uk-UA"/>
        </w:rPr>
        <w:t xml:space="preserve">, затверджено Постановою </w:t>
      </w:r>
      <w:proofErr w:type="gramStart"/>
      <w:r w:rsidRPr="007D78E0">
        <w:rPr>
          <w:rFonts w:ascii="Times New Roman" w:hAnsi="Times New Roman"/>
          <w:b/>
          <w:color w:val="525252"/>
          <w:sz w:val="28"/>
          <w:szCs w:val="28"/>
          <w:u w:val="single"/>
          <w:lang w:val="uk-UA"/>
        </w:rPr>
        <w:t>КМУ  в</w:t>
      </w:r>
      <w:proofErr w:type="spellStart"/>
      <w:r w:rsidRPr="007D78E0">
        <w:rPr>
          <w:rFonts w:ascii="Times New Roman" w:hAnsi="Times New Roman"/>
          <w:b/>
          <w:color w:val="525252"/>
          <w:sz w:val="28"/>
          <w:szCs w:val="28"/>
          <w:u w:val="single"/>
          <w:lang w:eastAsia="ru-RU"/>
        </w:rPr>
        <w:t>ід</w:t>
      </w:r>
      <w:proofErr w:type="spellEnd"/>
      <w:proofErr w:type="gramEnd"/>
      <w:r w:rsidRPr="007D78E0">
        <w:rPr>
          <w:rFonts w:ascii="Times New Roman" w:hAnsi="Times New Roman"/>
          <w:b/>
          <w:color w:val="525252"/>
          <w:sz w:val="28"/>
          <w:szCs w:val="28"/>
          <w:u w:val="single"/>
          <w:lang w:eastAsia="ru-RU"/>
        </w:rPr>
        <w:t xml:space="preserve"> 27 </w:t>
      </w:r>
      <w:proofErr w:type="spellStart"/>
      <w:r w:rsidRPr="007D78E0">
        <w:rPr>
          <w:rFonts w:ascii="Times New Roman" w:hAnsi="Times New Roman"/>
          <w:b/>
          <w:color w:val="525252"/>
          <w:sz w:val="28"/>
          <w:szCs w:val="28"/>
          <w:u w:val="single"/>
          <w:lang w:eastAsia="ru-RU"/>
        </w:rPr>
        <w:t>вересня</w:t>
      </w:r>
      <w:proofErr w:type="spellEnd"/>
      <w:r w:rsidRPr="007D78E0">
        <w:rPr>
          <w:rFonts w:ascii="Times New Roman" w:hAnsi="Times New Roman"/>
          <w:b/>
          <w:color w:val="525252"/>
          <w:sz w:val="28"/>
          <w:szCs w:val="28"/>
          <w:u w:val="single"/>
          <w:lang w:eastAsia="ru-RU"/>
        </w:rPr>
        <w:t xml:space="preserve"> 2000 р. № 1465</w:t>
      </w:r>
      <w:r w:rsidRPr="007D78E0">
        <w:rPr>
          <w:rFonts w:ascii="Times New Roman" w:hAnsi="Times New Roman"/>
          <w:b/>
          <w:color w:val="525252"/>
          <w:sz w:val="28"/>
          <w:szCs w:val="28"/>
          <w:u w:val="single"/>
          <w:lang w:val="uk-UA" w:eastAsia="ru-RU"/>
        </w:rPr>
        <w:t>.</w:t>
      </w:r>
      <w:r w:rsidRPr="007D78E0">
        <w:rPr>
          <w:rFonts w:ascii="Times New Roman" w:hAnsi="Times New Roman"/>
          <w:b/>
          <w:color w:val="525252"/>
          <w:sz w:val="28"/>
          <w:szCs w:val="28"/>
          <w:u w:val="single"/>
          <w:lang w:eastAsia="ru-RU"/>
        </w:rPr>
        <w:t xml:space="preserve"> </w:t>
      </w:r>
    </w:p>
    <w:p w:rsidR="003471B7" w:rsidRPr="007D78E0" w:rsidRDefault="003471B7" w:rsidP="00F44AFE">
      <w:pPr>
        <w:pStyle w:val="a4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60"/>
        <w:jc w:val="both"/>
        <w:rPr>
          <w:rFonts w:ascii="Times New Roman" w:hAnsi="Times New Roman"/>
          <w:b/>
          <w:color w:val="525252"/>
          <w:sz w:val="28"/>
          <w:szCs w:val="28"/>
          <w:u w:val="single"/>
          <w:lang w:eastAsia="ru-RU"/>
        </w:rPr>
      </w:pPr>
      <w:proofErr w:type="spellStart"/>
      <w:r w:rsidRPr="007D78E0">
        <w:rPr>
          <w:rFonts w:ascii="Times New Roman" w:hAnsi="Times New Roman"/>
          <w:b/>
          <w:color w:val="525252"/>
          <w:sz w:val="28"/>
          <w:szCs w:val="28"/>
          <w:u w:val="single"/>
          <w:lang w:eastAsia="ru-RU"/>
        </w:rPr>
        <w:t>Положення</w:t>
      </w:r>
      <w:proofErr w:type="spellEnd"/>
      <w:r w:rsidRPr="007D78E0">
        <w:rPr>
          <w:rFonts w:ascii="Times New Roman" w:hAnsi="Times New Roman"/>
          <w:b/>
          <w:color w:val="525252"/>
          <w:sz w:val="28"/>
          <w:szCs w:val="28"/>
          <w:u w:val="single"/>
          <w:lang w:eastAsia="ru-RU"/>
        </w:rPr>
        <w:t xml:space="preserve"> про </w:t>
      </w:r>
      <w:proofErr w:type="spellStart"/>
      <w:r w:rsidRPr="007D78E0">
        <w:rPr>
          <w:rFonts w:ascii="Times New Roman" w:hAnsi="Times New Roman"/>
          <w:b/>
          <w:color w:val="525252"/>
          <w:sz w:val="28"/>
          <w:szCs w:val="28"/>
          <w:u w:val="single"/>
          <w:lang w:eastAsia="ru-RU"/>
        </w:rPr>
        <w:t>військово-лікарську</w:t>
      </w:r>
      <w:proofErr w:type="spellEnd"/>
      <w:r w:rsidRPr="007D78E0">
        <w:rPr>
          <w:rFonts w:ascii="Times New Roman" w:hAnsi="Times New Roman"/>
          <w:b/>
          <w:color w:val="525252"/>
          <w:sz w:val="28"/>
          <w:szCs w:val="28"/>
          <w:u w:val="single"/>
          <w:lang w:eastAsia="ru-RU"/>
        </w:rPr>
        <w:t xml:space="preserve"> </w:t>
      </w:r>
      <w:proofErr w:type="spellStart"/>
      <w:r w:rsidRPr="007D78E0">
        <w:rPr>
          <w:rFonts w:ascii="Times New Roman" w:hAnsi="Times New Roman"/>
          <w:b/>
          <w:color w:val="525252"/>
          <w:sz w:val="28"/>
          <w:szCs w:val="28"/>
          <w:u w:val="single"/>
          <w:lang w:eastAsia="ru-RU"/>
        </w:rPr>
        <w:t>експертизу</w:t>
      </w:r>
      <w:proofErr w:type="spellEnd"/>
      <w:r w:rsidRPr="007D78E0">
        <w:rPr>
          <w:rFonts w:ascii="Times New Roman" w:hAnsi="Times New Roman"/>
          <w:b/>
          <w:color w:val="525252"/>
          <w:sz w:val="28"/>
          <w:szCs w:val="28"/>
          <w:u w:val="single"/>
          <w:lang w:eastAsia="ru-RU"/>
        </w:rPr>
        <w:t xml:space="preserve"> в </w:t>
      </w:r>
      <w:proofErr w:type="spellStart"/>
      <w:r w:rsidRPr="007D78E0">
        <w:rPr>
          <w:rFonts w:ascii="Times New Roman" w:hAnsi="Times New Roman"/>
          <w:b/>
          <w:color w:val="525252"/>
          <w:sz w:val="28"/>
          <w:szCs w:val="28"/>
          <w:u w:val="single"/>
          <w:lang w:eastAsia="ru-RU"/>
        </w:rPr>
        <w:t>Збройних</w:t>
      </w:r>
      <w:proofErr w:type="spellEnd"/>
      <w:r w:rsidRPr="007D78E0">
        <w:rPr>
          <w:rFonts w:ascii="Times New Roman" w:hAnsi="Times New Roman"/>
          <w:b/>
          <w:color w:val="525252"/>
          <w:sz w:val="28"/>
          <w:szCs w:val="28"/>
          <w:u w:val="single"/>
          <w:lang w:eastAsia="ru-RU"/>
        </w:rPr>
        <w:t xml:space="preserve"> Силах </w:t>
      </w:r>
      <w:proofErr w:type="spellStart"/>
      <w:r w:rsidRPr="007D78E0">
        <w:rPr>
          <w:rFonts w:ascii="Times New Roman" w:hAnsi="Times New Roman"/>
          <w:b/>
          <w:color w:val="525252"/>
          <w:sz w:val="28"/>
          <w:szCs w:val="28"/>
          <w:u w:val="single"/>
          <w:lang w:eastAsia="ru-RU"/>
        </w:rPr>
        <w:t>України</w:t>
      </w:r>
      <w:proofErr w:type="spellEnd"/>
      <w:r w:rsidRPr="007D78E0">
        <w:rPr>
          <w:rFonts w:ascii="Times New Roman" w:hAnsi="Times New Roman"/>
          <w:b/>
          <w:color w:val="525252"/>
          <w:sz w:val="28"/>
          <w:szCs w:val="28"/>
          <w:u w:val="single"/>
          <w:lang w:eastAsia="ru-RU"/>
        </w:rPr>
        <w:t>»</w:t>
      </w:r>
      <w:r w:rsidRPr="007D78E0">
        <w:rPr>
          <w:rFonts w:ascii="Times New Roman" w:hAnsi="Times New Roman"/>
          <w:b/>
          <w:color w:val="525252"/>
          <w:sz w:val="28"/>
          <w:szCs w:val="28"/>
          <w:u w:val="single"/>
          <w:lang w:val="uk-UA" w:eastAsia="ru-RU"/>
        </w:rPr>
        <w:t xml:space="preserve"> затвердженого </w:t>
      </w:r>
      <w:r w:rsidRPr="007D78E0">
        <w:rPr>
          <w:rFonts w:ascii="Times New Roman" w:hAnsi="Times New Roman"/>
          <w:b/>
          <w:color w:val="525252"/>
          <w:sz w:val="28"/>
          <w:szCs w:val="28"/>
          <w:u w:val="single"/>
          <w:lang w:eastAsia="ru-RU"/>
        </w:rPr>
        <w:t>Наказ</w:t>
      </w:r>
      <w:proofErr w:type="spellStart"/>
      <w:r w:rsidRPr="007D78E0">
        <w:rPr>
          <w:rFonts w:ascii="Times New Roman" w:hAnsi="Times New Roman"/>
          <w:b/>
          <w:color w:val="525252"/>
          <w:sz w:val="28"/>
          <w:szCs w:val="28"/>
          <w:u w:val="single"/>
          <w:lang w:val="uk-UA" w:eastAsia="ru-RU"/>
        </w:rPr>
        <w:t>ом</w:t>
      </w:r>
      <w:proofErr w:type="spellEnd"/>
      <w:r w:rsidRPr="007D78E0">
        <w:rPr>
          <w:rFonts w:ascii="Times New Roman" w:hAnsi="Times New Roman"/>
          <w:b/>
          <w:color w:val="525252"/>
          <w:sz w:val="28"/>
          <w:szCs w:val="28"/>
          <w:u w:val="single"/>
          <w:lang w:val="uk-UA" w:eastAsia="ru-RU"/>
        </w:rPr>
        <w:t xml:space="preserve"> </w:t>
      </w:r>
      <w:proofErr w:type="spellStart"/>
      <w:r w:rsidRPr="007D78E0">
        <w:rPr>
          <w:rFonts w:ascii="Times New Roman" w:hAnsi="Times New Roman"/>
          <w:b/>
          <w:color w:val="525252"/>
          <w:sz w:val="28"/>
          <w:szCs w:val="28"/>
          <w:u w:val="single"/>
          <w:lang w:eastAsia="ru-RU"/>
        </w:rPr>
        <w:t>Міністерства</w:t>
      </w:r>
      <w:proofErr w:type="spellEnd"/>
      <w:r w:rsidRPr="007D78E0">
        <w:rPr>
          <w:rFonts w:ascii="Times New Roman" w:hAnsi="Times New Roman"/>
          <w:b/>
          <w:color w:val="525252"/>
          <w:sz w:val="28"/>
          <w:szCs w:val="28"/>
          <w:u w:val="single"/>
          <w:lang w:eastAsia="ru-RU"/>
        </w:rPr>
        <w:t xml:space="preserve"> оборони </w:t>
      </w:r>
      <w:proofErr w:type="spellStart"/>
      <w:r w:rsidRPr="007D78E0">
        <w:rPr>
          <w:rFonts w:ascii="Times New Roman" w:hAnsi="Times New Roman"/>
          <w:b/>
          <w:color w:val="525252"/>
          <w:sz w:val="28"/>
          <w:szCs w:val="28"/>
          <w:u w:val="single"/>
          <w:lang w:eastAsia="ru-RU"/>
        </w:rPr>
        <w:t>України</w:t>
      </w:r>
      <w:proofErr w:type="spellEnd"/>
      <w:r w:rsidRPr="007D78E0">
        <w:rPr>
          <w:rFonts w:ascii="Times New Roman" w:hAnsi="Times New Roman"/>
          <w:b/>
          <w:color w:val="525252"/>
          <w:sz w:val="28"/>
          <w:szCs w:val="28"/>
          <w:u w:val="single"/>
          <w:lang w:eastAsia="ru-RU"/>
        </w:rPr>
        <w:t xml:space="preserve"> </w:t>
      </w:r>
      <w:proofErr w:type="spellStart"/>
      <w:r w:rsidRPr="007D78E0">
        <w:rPr>
          <w:rFonts w:ascii="Times New Roman" w:hAnsi="Times New Roman"/>
          <w:b/>
          <w:color w:val="525252"/>
          <w:sz w:val="28"/>
          <w:szCs w:val="28"/>
          <w:u w:val="single"/>
          <w:lang w:eastAsia="ru-RU"/>
        </w:rPr>
        <w:t>від</w:t>
      </w:r>
      <w:proofErr w:type="spellEnd"/>
      <w:r w:rsidRPr="007D78E0">
        <w:rPr>
          <w:rFonts w:ascii="Times New Roman" w:hAnsi="Times New Roman"/>
          <w:b/>
          <w:color w:val="525252"/>
          <w:sz w:val="28"/>
          <w:szCs w:val="28"/>
          <w:u w:val="single"/>
          <w:lang w:eastAsia="ru-RU"/>
        </w:rPr>
        <w:t xml:space="preserve"> 14.08.2008р. № 402</w:t>
      </w:r>
      <w:r w:rsidRPr="007D78E0">
        <w:rPr>
          <w:rFonts w:ascii="Times New Roman" w:hAnsi="Times New Roman"/>
          <w:b/>
          <w:color w:val="525252"/>
          <w:sz w:val="28"/>
          <w:szCs w:val="28"/>
          <w:u w:val="single"/>
          <w:lang w:val="uk-UA" w:eastAsia="ru-RU"/>
        </w:rPr>
        <w:t>.</w:t>
      </w:r>
    </w:p>
    <w:p w:rsidR="003471B7" w:rsidRPr="007D78E0" w:rsidRDefault="003471B7" w:rsidP="00F44AFE">
      <w:pPr>
        <w:jc w:val="both"/>
        <w:rPr>
          <w:color w:val="444444"/>
        </w:rPr>
      </w:pPr>
      <w:r w:rsidRPr="007D78E0">
        <w:rPr>
          <w:i/>
        </w:rPr>
        <w:t xml:space="preserve">   Інші медичні огляди </w:t>
      </w:r>
      <w:r w:rsidRPr="007D78E0">
        <w:rPr>
          <w:color w:val="000000"/>
        </w:rPr>
        <w:t>(операція штучного переривання вагітності  в амбулаторних умовах)</w:t>
      </w:r>
      <w:r w:rsidRPr="007D78E0">
        <w:rPr>
          <w:i/>
        </w:rPr>
        <w:t>:</w:t>
      </w:r>
      <w:r w:rsidRPr="007D78E0">
        <w:rPr>
          <w:color w:val="000000"/>
        </w:rPr>
        <w:t xml:space="preserve"> </w:t>
      </w:r>
    </w:p>
    <w:p w:rsidR="003471B7" w:rsidRPr="00F44AFE" w:rsidRDefault="003471B7" w:rsidP="00F44AFE">
      <w:pPr>
        <w:pStyle w:val="a4"/>
        <w:numPr>
          <w:ilvl w:val="0"/>
          <w:numId w:val="1"/>
        </w:numPr>
        <w:ind w:left="0" w:firstLine="300"/>
        <w:rPr>
          <w:rFonts w:ascii="Times New Roman" w:hAnsi="Times New Roman"/>
          <w:b/>
          <w:color w:val="525252"/>
          <w:sz w:val="28"/>
          <w:szCs w:val="28"/>
          <w:u w:val="single"/>
          <w:lang w:val="uk-UA"/>
        </w:rPr>
      </w:pPr>
      <w:r w:rsidRPr="00F44AFE">
        <w:rPr>
          <w:rFonts w:ascii="Times New Roman" w:hAnsi="Times New Roman"/>
          <w:b/>
          <w:color w:val="525252"/>
          <w:sz w:val="28"/>
          <w:szCs w:val="28"/>
          <w:u w:val="single"/>
          <w:lang w:val="uk-UA" w:eastAsia="ru-RU"/>
        </w:rPr>
        <w:t>Порядок надання комплексної медичної допомоги вагітній жінці під час</w:t>
      </w:r>
      <w:r w:rsidRPr="007D78E0">
        <w:rPr>
          <w:rFonts w:ascii="Times New Roman" w:hAnsi="Times New Roman"/>
          <w:b/>
          <w:color w:val="525252"/>
          <w:sz w:val="28"/>
          <w:szCs w:val="28"/>
          <w:u w:val="single"/>
          <w:lang w:val="uk-UA" w:eastAsia="ru-RU"/>
        </w:rPr>
        <w:t xml:space="preserve"> н</w:t>
      </w:r>
      <w:r w:rsidRPr="00F44AFE">
        <w:rPr>
          <w:rFonts w:ascii="Times New Roman" w:hAnsi="Times New Roman"/>
          <w:b/>
          <w:color w:val="525252"/>
          <w:sz w:val="28"/>
          <w:szCs w:val="28"/>
          <w:u w:val="single"/>
          <w:lang w:val="uk-UA" w:eastAsia="ru-RU"/>
        </w:rPr>
        <w:t>ебажаної вагітності, затверджений</w:t>
      </w:r>
      <w:r w:rsidRPr="007D78E0">
        <w:rPr>
          <w:rFonts w:ascii="Times New Roman" w:hAnsi="Times New Roman"/>
          <w:b/>
          <w:color w:val="525252"/>
          <w:sz w:val="28"/>
          <w:szCs w:val="28"/>
          <w:u w:val="single"/>
          <w:lang w:val="uk-UA" w:eastAsia="ru-RU"/>
        </w:rPr>
        <w:t xml:space="preserve"> </w:t>
      </w:r>
      <w:r w:rsidRPr="00F44AFE">
        <w:rPr>
          <w:rFonts w:ascii="Times New Roman" w:hAnsi="Times New Roman"/>
          <w:b/>
          <w:color w:val="525252"/>
          <w:sz w:val="28"/>
          <w:szCs w:val="28"/>
          <w:u w:val="single"/>
          <w:lang w:val="uk-UA"/>
        </w:rPr>
        <w:t>наказом Міністерства охорони здоров’я України від 24.05.2013 р. № 423.</w:t>
      </w:r>
    </w:p>
    <w:p w:rsidR="003471B7" w:rsidRPr="007D78E0" w:rsidRDefault="003471B7" w:rsidP="00F44AFE">
      <w:pPr>
        <w:ind w:firstLine="567"/>
        <w:jc w:val="both"/>
        <w:textAlignment w:val="baseline"/>
        <w:rPr>
          <w:color w:val="000000"/>
        </w:rPr>
      </w:pPr>
      <w:r w:rsidRPr="007D78E0">
        <w:rPr>
          <w:color w:val="000000"/>
        </w:rPr>
        <w:t>2.2. КНП «</w:t>
      </w:r>
      <w:proofErr w:type="spellStart"/>
      <w:r w:rsidRPr="007D78E0">
        <w:rPr>
          <w:color w:val="000000"/>
        </w:rPr>
        <w:t>Пологівська</w:t>
      </w:r>
      <w:proofErr w:type="spellEnd"/>
      <w:r w:rsidRPr="007D78E0">
        <w:rPr>
          <w:color w:val="000000"/>
        </w:rPr>
        <w:t xml:space="preserve"> БЛІЛ»  надає наступні платні медичні послуги: згідно Постанови КМУ </w:t>
      </w:r>
      <w:r w:rsidRPr="007D78E0">
        <w:rPr>
          <w:color w:val="333333"/>
        </w:rPr>
        <w:t xml:space="preserve">від 17.09.1996 р </w:t>
      </w:r>
      <w:r w:rsidRPr="007D78E0">
        <w:rPr>
          <w:b/>
          <w:color w:val="333333"/>
        </w:rPr>
        <w:t>№ 1138</w:t>
      </w:r>
      <w:r w:rsidRPr="007D78E0">
        <w:rPr>
          <w:color w:val="333333"/>
        </w:rPr>
        <w:t xml:space="preserve"> «Про затвердження переліку платних послуг, які надаються в державних і комунальних закладах охорони здоров’я та вищих медичних навчальних закладах» (зі змінами)</w:t>
      </w:r>
      <w:r w:rsidRPr="007D78E0">
        <w:rPr>
          <w:color w:val="000000"/>
        </w:rPr>
        <w:t>:</w:t>
      </w:r>
    </w:p>
    <w:p w:rsidR="003471B7" w:rsidRPr="007D78E0" w:rsidRDefault="003471B7" w:rsidP="00F44AFE">
      <w:pPr>
        <w:jc w:val="both"/>
        <w:rPr>
          <w:color w:val="000000"/>
        </w:rPr>
      </w:pPr>
      <w:r w:rsidRPr="007D78E0">
        <w:rPr>
          <w:b/>
          <w:color w:val="000000"/>
          <w:shd w:val="clear" w:color="auto" w:fill="FFFFFF"/>
        </w:rPr>
        <w:t xml:space="preserve">Розділ І пункт 7. </w:t>
      </w:r>
      <w:r w:rsidRPr="007D78E0">
        <w:rPr>
          <w:color w:val="000000"/>
          <w:shd w:val="clear" w:color="auto" w:fill="FFFFFF"/>
        </w:rPr>
        <w:t>Операції штучного переривання вагітності в амбулаторних умовах (методом вакуум-аспірації у разі затримки менструації терміном не більш як на 20 днів) та у стаціонарі (до 12 тижнів вагітності), крім абортів за медичними і соціальними показаннями.</w:t>
      </w:r>
    </w:p>
    <w:p w:rsidR="003471B7" w:rsidRPr="007D78E0" w:rsidRDefault="003471B7" w:rsidP="00F44AFE">
      <w:pPr>
        <w:jc w:val="both"/>
      </w:pPr>
      <w:r w:rsidRPr="007D78E0">
        <w:rPr>
          <w:b/>
          <w:color w:val="000000"/>
        </w:rPr>
        <w:t xml:space="preserve"> Розділ І пункт 8</w:t>
      </w:r>
      <w:r w:rsidRPr="007D78E0">
        <w:t xml:space="preserve">. </w:t>
      </w:r>
      <w:r w:rsidRPr="007D78E0">
        <w:rPr>
          <w:b/>
        </w:rPr>
        <w:t>Медичні огляди</w:t>
      </w:r>
      <w:r w:rsidRPr="007D78E0">
        <w:rPr>
          <w:color w:val="000000"/>
        </w:rPr>
        <w:t>:</w:t>
      </w:r>
      <w:r w:rsidRPr="007D78E0">
        <w:t xml:space="preserve"> для отримання виїзної візи (крім службових відрядження державних службовців та при виїзді на лікування за наявності відповідних медичних документів); попередні профілактичні медичні огляди при прийнятті на роботу та для отримання посвідчення водія транспортних засобів (крім випадків, коли медичні огляди проводяться за направленнями органів державної служби зайнятості),  медичні огляди для </w:t>
      </w:r>
      <w:r w:rsidRPr="007D78E0">
        <w:lastRenderedPageBreak/>
        <w:t>отримання дозволу на право отримання та носіння зброї громадянами,  а також відповідні періодичні профілактичні медичні огляди.</w:t>
      </w:r>
    </w:p>
    <w:p w:rsidR="003471B7" w:rsidRPr="007D78E0" w:rsidRDefault="003471B7" w:rsidP="00F44AFE">
      <w:pPr>
        <w:ind w:left="426" w:firstLine="283"/>
        <w:jc w:val="both"/>
        <w:rPr>
          <w:color w:val="000000"/>
          <w:shd w:val="clear" w:color="auto" w:fill="FFFFFF"/>
        </w:rPr>
      </w:pPr>
      <w:r w:rsidRPr="007D78E0">
        <w:rPr>
          <w:color w:val="000000"/>
          <w:shd w:val="clear" w:color="auto" w:fill="FFFFFF"/>
        </w:rPr>
        <w:t xml:space="preserve">2.2.1. Попередні медичні огляди при прийнятті на роботу (крім випадків, коли медичні огляди проводяться за направленнями органів державної служби зайнятості); </w:t>
      </w:r>
    </w:p>
    <w:p w:rsidR="003471B7" w:rsidRPr="007D78E0" w:rsidRDefault="003471B7" w:rsidP="00F44AFE">
      <w:pPr>
        <w:ind w:left="426" w:firstLine="283"/>
        <w:jc w:val="both"/>
        <w:rPr>
          <w:color w:val="000000"/>
          <w:shd w:val="clear" w:color="auto" w:fill="FFFFFF"/>
        </w:rPr>
      </w:pPr>
      <w:r w:rsidRPr="007D78E0">
        <w:rPr>
          <w:color w:val="000000"/>
        </w:rPr>
        <w:t>2.2.2. Медичний огляд кандидатів у водії та водіїв транспортних засобів для отримання посвідчення водія транспортного засобу (отримання свідоцтва) з отримання сертифікату психіатра і нарколога</w:t>
      </w:r>
      <w:r w:rsidRPr="007D78E0">
        <w:rPr>
          <w:color w:val="000000"/>
          <w:shd w:val="clear" w:color="auto" w:fill="FFFFFF"/>
        </w:rPr>
        <w:t xml:space="preserve"> (крім випадків, коли медичні огляди проводяться за направленнями органів державної служби зайнятості);</w:t>
      </w:r>
    </w:p>
    <w:p w:rsidR="003471B7" w:rsidRPr="007D78E0" w:rsidRDefault="003471B7" w:rsidP="00F44AFE">
      <w:pPr>
        <w:ind w:left="426" w:firstLine="283"/>
        <w:jc w:val="both"/>
        <w:rPr>
          <w:color w:val="000000"/>
        </w:rPr>
      </w:pPr>
      <w:r w:rsidRPr="007D78E0">
        <w:rPr>
          <w:color w:val="000000"/>
        </w:rPr>
        <w:t>2.2.3. Медичний огляд для отримання дозволу (ліцензії) на об’єкти дозвільної системи;</w:t>
      </w:r>
    </w:p>
    <w:p w:rsidR="003471B7" w:rsidRPr="007D78E0" w:rsidRDefault="003471B7" w:rsidP="00F44AFE">
      <w:pPr>
        <w:spacing w:line="360" w:lineRule="atLeast"/>
        <w:ind w:left="426" w:firstLine="283"/>
        <w:jc w:val="both"/>
        <w:textAlignment w:val="baseline"/>
        <w:rPr>
          <w:color w:val="000000"/>
        </w:rPr>
      </w:pPr>
      <w:r w:rsidRPr="007D78E0">
        <w:rPr>
          <w:color w:val="000000"/>
        </w:rPr>
        <w:t>2.2.4. Медичний огляд працівників певних категорій, зайнятих на важких роботах, роботах із шкідливими чи небезпечними умовами праці;</w:t>
      </w:r>
    </w:p>
    <w:p w:rsidR="003471B7" w:rsidRPr="007D78E0" w:rsidRDefault="003471B7" w:rsidP="00F44AFE">
      <w:pPr>
        <w:spacing w:line="360" w:lineRule="atLeast"/>
        <w:ind w:left="426" w:firstLine="283"/>
        <w:jc w:val="both"/>
        <w:textAlignment w:val="baseline"/>
        <w:rPr>
          <w:color w:val="000000"/>
        </w:rPr>
      </w:pPr>
      <w:r w:rsidRPr="007D78E0">
        <w:rPr>
          <w:color w:val="000000"/>
        </w:rPr>
        <w:t xml:space="preserve">2.2.5. Профілактичний медичний огляд працівників окремих професій, виробництва та організацій, діяльність яких пов’язана з обслуговуванням населення і може призвести до поширення інфекційних </w:t>
      </w:r>
      <w:proofErr w:type="spellStart"/>
      <w:r w:rsidRPr="007D78E0">
        <w:rPr>
          <w:color w:val="000000"/>
        </w:rPr>
        <w:t>хвороб</w:t>
      </w:r>
      <w:proofErr w:type="spellEnd"/>
      <w:r w:rsidRPr="007D78E0">
        <w:rPr>
          <w:color w:val="000000"/>
        </w:rPr>
        <w:t>;</w:t>
      </w:r>
    </w:p>
    <w:p w:rsidR="003471B7" w:rsidRPr="007D78E0" w:rsidRDefault="003471B7" w:rsidP="00F44AFE">
      <w:pPr>
        <w:spacing w:line="360" w:lineRule="atLeast"/>
        <w:ind w:left="426" w:firstLine="283"/>
        <w:jc w:val="both"/>
        <w:textAlignment w:val="baseline"/>
        <w:rPr>
          <w:color w:val="000000"/>
        </w:rPr>
      </w:pPr>
      <w:r w:rsidRPr="007D78E0">
        <w:rPr>
          <w:color w:val="000000"/>
        </w:rPr>
        <w:t xml:space="preserve">2.2.6.    Профілактичні медичні огляди робітників підприємств усіх форм власності; </w:t>
      </w:r>
    </w:p>
    <w:p w:rsidR="003471B7" w:rsidRPr="007D78E0" w:rsidRDefault="003471B7" w:rsidP="00F44AFE">
      <w:pPr>
        <w:spacing w:line="360" w:lineRule="atLeast"/>
        <w:ind w:left="426" w:firstLine="283"/>
        <w:jc w:val="both"/>
        <w:textAlignment w:val="baseline"/>
        <w:rPr>
          <w:color w:val="000000"/>
        </w:rPr>
      </w:pPr>
      <w:r w:rsidRPr="007D78E0">
        <w:rPr>
          <w:color w:val="000000"/>
        </w:rPr>
        <w:t>2.2.7.  Проведення перед рейсового і після рейсового медичного огляду та експертиз сп’яніння (при виникненні потреби).</w:t>
      </w:r>
    </w:p>
    <w:p w:rsidR="003471B7" w:rsidRPr="007D78E0" w:rsidRDefault="003471B7" w:rsidP="00F44AFE">
      <w:pPr>
        <w:spacing w:line="360" w:lineRule="atLeast"/>
        <w:ind w:left="426" w:firstLine="283"/>
        <w:jc w:val="both"/>
        <w:textAlignment w:val="baseline"/>
        <w:rPr>
          <w:color w:val="000000"/>
        </w:rPr>
      </w:pPr>
    </w:p>
    <w:p w:rsidR="003471B7" w:rsidRPr="007D78E0" w:rsidRDefault="003471B7" w:rsidP="00F44AFE">
      <w:pPr>
        <w:jc w:val="both"/>
        <w:textAlignment w:val="baseline"/>
      </w:pPr>
      <w:r w:rsidRPr="007D78E0">
        <w:rPr>
          <w:b/>
          <w:color w:val="000000"/>
        </w:rPr>
        <w:t>Розділ І пункт 13</w:t>
      </w:r>
      <w:r w:rsidRPr="007D78E0">
        <w:rPr>
          <w:b/>
        </w:rPr>
        <w:t xml:space="preserve">.  </w:t>
      </w:r>
      <w:r w:rsidRPr="007D78E0">
        <w:t xml:space="preserve">Лабораторні, діагностичні та консультативні послуги за зверненням громадян, що надаються без направлення лікаря, зокрема із застосуванням </w:t>
      </w:r>
      <w:proofErr w:type="spellStart"/>
      <w:r w:rsidRPr="007D78E0">
        <w:t>телемедицини</w:t>
      </w:r>
      <w:proofErr w:type="spellEnd"/>
      <w:r w:rsidRPr="007D78E0">
        <w:t>.</w:t>
      </w:r>
    </w:p>
    <w:p w:rsidR="003471B7" w:rsidRPr="007D78E0" w:rsidRDefault="003471B7" w:rsidP="00F44AFE">
      <w:pPr>
        <w:jc w:val="both"/>
        <w:textAlignment w:val="baseline"/>
        <w:rPr>
          <w:color w:val="000000"/>
        </w:rPr>
      </w:pPr>
      <w:r w:rsidRPr="007D78E0">
        <w:rPr>
          <w:color w:val="000000"/>
        </w:rPr>
        <w:t xml:space="preserve"> </w:t>
      </w:r>
    </w:p>
    <w:p w:rsidR="003471B7" w:rsidRPr="007D78E0" w:rsidRDefault="003471B7" w:rsidP="00F44AFE">
      <w:pPr>
        <w:ind w:left="426" w:firstLine="283"/>
        <w:jc w:val="both"/>
        <w:textAlignment w:val="baseline"/>
        <w:rPr>
          <w:color w:val="000000"/>
        </w:rPr>
      </w:pPr>
      <w:r w:rsidRPr="007D78E0">
        <w:rPr>
          <w:color w:val="000000"/>
        </w:rPr>
        <w:t>2.3.1. Проведення лабораторно-діагностичних досліджень для відповідних медичних оглядів (лабораторні огляди: аналізи, діагностичні послуги: дослідження з функціональної діагностики, ендоскопічні, ультразвукові та рентгенологічні дослідження та ін. за потреби).</w:t>
      </w:r>
    </w:p>
    <w:p w:rsidR="003471B7" w:rsidRPr="007D78E0" w:rsidRDefault="003471B7" w:rsidP="00F44AFE">
      <w:pPr>
        <w:ind w:left="426" w:firstLine="283"/>
        <w:jc w:val="both"/>
        <w:rPr>
          <w:color w:val="444444"/>
        </w:rPr>
      </w:pPr>
      <w:r w:rsidRPr="007D78E0">
        <w:rPr>
          <w:color w:val="000000"/>
        </w:rPr>
        <w:t>2.3.2.  Медичний  ендоскопічний огляд;</w:t>
      </w:r>
    </w:p>
    <w:p w:rsidR="003471B7" w:rsidRPr="007D78E0" w:rsidRDefault="003471B7" w:rsidP="00F44AFE">
      <w:pPr>
        <w:ind w:left="426" w:firstLine="283"/>
        <w:jc w:val="both"/>
        <w:rPr>
          <w:color w:val="444444"/>
        </w:rPr>
      </w:pPr>
      <w:r w:rsidRPr="007D78E0">
        <w:rPr>
          <w:color w:val="000000"/>
        </w:rPr>
        <w:t xml:space="preserve">2.3.3.  Консультативні послуги лікарів (без направлення сімейного лікаря).                                                                                                                                             </w:t>
      </w:r>
    </w:p>
    <w:p w:rsidR="003471B7" w:rsidRPr="007D78E0" w:rsidRDefault="003471B7" w:rsidP="00F44AFE">
      <w:r w:rsidRPr="007D78E0">
        <w:rPr>
          <w:b/>
        </w:rPr>
        <w:t xml:space="preserve">                                                                                                                                                          Розділ І пункт 29. </w:t>
      </w:r>
      <w:r w:rsidRPr="007D78E0">
        <w:t>Видача бланків особистої медичної книжки.</w:t>
      </w:r>
    </w:p>
    <w:p w:rsidR="003471B7" w:rsidRPr="007D78E0" w:rsidRDefault="003471B7" w:rsidP="00F44AFE"/>
    <w:p w:rsidR="003471B7" w:rsidRPr="007D78E0" w:rsidRDefault="003471B7" w:rsidP="00F44AFE">
      <w:r w:rsidRPr="007D78E0">
        <w:rPr>
          <w:b/>
          <w:color w:val="000000"/>
        </w:rPr>
        <w:t xml:space="preserve">Розділ І </w:t>
      </w:r>
      <w:r w:rsidRPr="007D78E0">
        <w:rPr>
          <w:b/>
        </w:rPr>
        <w:t xml:space="preserve">пункт  30. </w:t>
      </w:r>
      <w:r w:rsidRPr="007D78E0">
        <w:t>Стажування лікарів (провізорів) - інтернів у базових закладах та установах охорони здоров'я, якщо ці лікарі (провізори) – інтерни</w:t>
      </w:r>
      <w:r w:rsidRPr="007D78E0">
        <w:rPr>
          <w:b/>
        </w:rPr>
        <w:t xml:space="preserve"> </w:t>
      </w:r>
      <w:r w:rsidRPr="007D78E0">
        <w:t>(на підставі угоди):</w:t>
      </w:r>
      <w:r w:rsidRPr="007D78E0">
        <w:rPr>
          <w:b/>
        </w:rPr>
        <w:t xml:space="preserve">                                                                                                                           </w:t>
      </w:r>
      <w:r w:rsidRPr="007D78E0">
        <w:t xml:space="preserve">- закінчили державні вищі медичні (фармацевтичні) заклади освіти на умовах контракту.                </w:t>
      </w:r>
    </w:p>
    <w:p w:rsidR="003471B7" w:rsidRPr="007D78E0" w:rsidRDefault="003471B7" w:rsidP="00F44AFE">
      <w:r w:rsidRPr="007D78E0">
        <w:rPr>
          <w:b/>
        </w:rPr>
        <w:t xml:space="preserve">Розділ І Пункт  32. </w:t>
      </w:r>
      <w:r w:rsidRPr="007D78E0">
        <w:t>Видача копії медичної довідки, витягу з історії хвороби.</w:t>
      </w:r>
    </w:p>
    <w:p w:rsidR="003471B7" w:rsidRPr="007D78E0" w:rsidRDefault="003471B7" w:rsidP="00F44AFE">
      <w:pPr>
        <w:spacing w:line="360" w:lineRule="atLeast"/>
        <w:ind w:firstLine="426"/>
        <w:jc w:val="both"/>
        <w:textAlignment w:val="baseline"/>
        <w:rPr>
          <w:color w:val="000000"/>
        </w:rPr>
      </w:pPr>
      <w:r w:rsidRPr="007D78E0">
        <w:rPr>
          <w:color w:val="000000"/>
        </w:rPr>
        <w:lastRenderedPageBreak/>
        <w:t>2.4. Медичні послуги, вказані у п. 2.2 Положення, надаються на підставі калькуляцій, затверджених у прейскуранті, окрім пільгової категорії (ІВВ, УОВ, інваліди 1-групи, інваліди дитинства).</w:t>
      </w:r>
    </w:p>
    <w:p w:rsidR="003471B7" w:rsidRPr="007D78E0" w:rsidRDefault="003471B7" w:rsidP="00F44AFE">
      <w:pPr>
        <w:spacing w:line="360" w:lineRule="atLeast"/>
        <w:ind w:firstLine="426"/>
        <w:jc w:val="both"/>
        <w:textAlignment w:val="baseline"/>
        <w:rPr>
          <w:color w:val="000000"/>
        </w:rPr>
      </w:pPr>
      <w:r w:rsidRPr="007D78E0">
        <w:rPr>
          <w:color w:val="000000"/>
        </w:rPr>
        <w:t>Тарифи на медичні послуги розраховуються заступником головного лікаря з економічних питань, затверджуються рішенням Пологівської районної ради за зверненням головного лікаря і надаються до виконання.</w:t>
      </w:r>
    </w:p>
    <w:p w:rsidR="003471B7" w:rsidRPr="007D78E0" w:rsidRDefault="003471B7" w:rsidP="00F44AFE">
      <w:pPr>
        <w:spacing w:line="360" w:lineRule="atLeast"/>
        <w:ind w:firstLine="426"/>
        <w:jc w:val="both"/>
        <w:textAlignment w:val="baseline"/>
        <w:rPr>
          <w:color w:val="000000"/>
        </w:rPr>
      </w:pPr>
      <w:r w:rsidRPr="007D78E0">
        <w:rPr>
          <w:color w:val="000000"/>
        </w:rPr>
        <w:t>2.5. Адміністрація КНП «</w:t>
      </w:r>
      <w:proofErr w:type="spellStart"/>
      <w:r w:rsidRPr="007D78E0">
        <w:rPr>
          <w:color w:val="000000"/>
        </w:rPr>
        <w:t>Пологівська</w:t>
      </w:r>
      <w:proofErr w:type="spellEnd"/>
      <w:r w:rsidRPr="007D78E0">
        <w:rPr>
          <w:color w:val="000000"/>
        </w:rPr>
        <w:t xml:space="preserve"> БЛІЛ» повинні забезпечувати населення безкоштовною, доступною та достовірною інформацією про порядок надання платних послуг та їх тарифів.</w:t>
      </w:r>
    </w:p>
    <w:p w:rsidR="003471B7" w:rsidRPr="007D78E0" w:rsidRDefault="003471B7" w:rsidP="00F44AFE">
      <w:pPr>
        <w:spacing w:line="360" w:lineRule="atLeast"/>
        <w:ind w:firstLine="426"/>
        <w:jc w:val="both"/>
        <w:textAlignment w:val="baseline"/>
        <w:rPr>
          <w:color w:val="000000"/>
        </w:rPr>
      </w:pPr>
      <w:r w:rsidRPr="007D78E0">
        <w:rPr>
          <w:color w:val="000000"/>
        </w:rPr>
        <w:t xml:space="preserve">2.6. Контроль за організацією та якістю надання медичних послуг населенню, а також за правильністю застосування тарифів на платні послуги здійснюють керівники  відповідальні за контрольні функції (заступник </w:t>
      </w:r>
      <w:proofErr w:type="spellStart"/>
      <w:r w:rsidRPr="007D78E0">
        <w:rPr>
          <w:color w:val="000000"/>
        </w:rPr>
        <w:t>головнго</w:t>
      </w:r>
      <w:proofErr w:type="spellEnd"/>
      <w:r w:rsidRPr="007D78E0">
        <w:rPr>
          <w:color w:val="000000"/>
        </w:rPr>
        <w:t xml:space="preserve"> лікаря з поліклінічної роботи; заступник головного лікаря з </w:t>
      </w:r>
      <w:proofErr w:type="spellStart"/>
      <w:r w:rsidRPr="007D78E0">
        <w:rPr>
          <w:color w:val="000000"/>
        </w:rPr>
        <w:t>екномічних</w:t>
      </w:r>
      <w:proofErr w:type="spellEnd"/>
      <w:r w:rsidRPr="007D78E0">
        <w:rPr>
          <w:color w:val="000000"/>
        </w:rPr>
        <w:t xml:space="preserve"> питань). </w:t>
      </w:r>
    </w:p>
    <w:p w:rsidR="003471B7" w:rsidRPr="007D78E0" w:rsidRDefault="003471B7" w:rsidP="00F44AFE">
      <w:pPr>
        <w:spacing w:line="360" w:lineRule="atLeast"/>
        <w:ind w:firstLine="300"/>
        <w:jc w:val="both"/>
        <w:textAlignment w:val="baseline"/>
        <w:rPr>
          <w:color w:val="000000"/>
        </w:rPr>
      </w:pPr>
    </w:p>
    <w:p w:rsidR="003471B7" w:rsidRPr="007D78E0" w:rsidRDefault="003471B7" w:rsidP="00F44AFE">
      <w:pPr>
        <w:spacing w:line="360" w:lineRule="atLeast"/>
        <w:jc w:val="center"/>
        <w:textAlignment w:val="baseline"/>
        <w:rPr>
          <w:b/>
          <w:bCs/>
          <w:color w:val="000000"/>
          <w:bdr w:val="none" w:sz="0" w:space="0" w:color="auto" w:frame="1"/>
        </w:rPr>
      </w:pPr>
      <w:r w:rsidRPr="007D78E0">
        <w:rPr>
          <w:b/>
          <w:bCs/>
          <w:color w:val="000000"/>
          <w:bdr w:val="none" w:sz="0" w:space="0" w:color="auto" w:frame="1"/>
        </w:rPr>
        <w:t>3. Організація платних послуг та контроль за виконанням вимог щодо їх якості</w:t>
      </w:r>
    </w:p>
    <w:p w:rsidR="003471B7" w:rsidRPr="007D78E0" w:rsidRDefault="003471B7" w:rsidP="00F44AFE">
      <w:pPr>
        <w:spacing w:line="360" w:lineRule="atLeast"/>
        <w:ind w:firstLine="300"/>
        <w:jc w:val="both"/>
        <w:textAlignment w:val="baseline"/>
        <w:rPr>
          <w:color w:val="000000"/>
          <w:u w:val="single"/>
        </w:rPr>
      </w:pPr>
      <w:r w:rsidRPr="007D78E0">
        <w:rPr>
          <w:iCs/>
          <w:color w:val="000000"/>
          <w:u w:val="single"/>
          <w:bdr w:val="none" w:sz="0" w:space="0" w:color="auto" w:frame="1"/>
        </w:rPr>
        <w:t>3.1</w:t>
      </w:r>
      <w:r w:rsidRPr="007D78E0">
        <w:rPr>
          <w:bCs/>
          <w:color w:val="000000"/>
          <w:u w:val="single"/>
          <w:bdr w:val="none" w:sz="0" w:space="0" w:color="auto" w:frame="1"/>
        </w:rPr>
        <w:t>.</w:t>
      </w:r>
      <w:r w:rsidRPr="007D78E0">
        <w:rPr>
          <w:color w:val="000000"/>
          <w:u w:val="single"/>
        </w:rPr>
        <w:t> </w:t>
      </w:r>
      <w:r w:rsidRPr="007D78E0">
        <w:rPr>
          <w:i/>
          <w:iCs/>
          <w:color w:val="000000"/>
          <w:u w:val="single"/>
          <w:bdr w:val="none" w:sz="0" w:space="0" w:color="auto" w:frame="1"/>
        </w:rPr>
        <w:t>Медичний огляд кандидатів у водії та водіїв транспортних засобів для отримання посвідчення водія транспортних засобів (отримання свідоцтва).</w:t>
      </w:r>
    </w:p>
    <w:p w:rsidR="003471B7" w:rsidRPr="007D78E0" w:rsidRDefault="003471B7" w:rsidP="00F44AFE">
      <w:pPr>
        <w:ind w:firstLine="300"/>
        <w:jc w:val="both"/>
        <w:textAlignment w:val="baseline"/>
        <w:rPr>
          <w:color w:val="000000"/>
        </w:rPr>
      </w:pPr>
      <w:r w:rsidRPr="007D78E0">
        <w:rPr>
          <w:color w:val="000000"/>
        </w:rPr>
        <w:t>Медичне свідоцтво водіїв і кандидатів у водії проводиться з метою виявлення можливості їх допуску до керування автотранспортними засобами різних категорій залежно від стану здоров’я;</w:t>
      </w:r>
    </w:p>
    <w:p w:rsidR="003471B7" w:rsidRDefault="003471B7" w:rsidP="00F44AFE">
      <w:pPr>
        <w:ind w:firstLine="300"/>
        <w:jc w:val="both"/>
        <w:textAlignment w:val="baseline"/>
        <w:rPr>
          <w:color w:val="000000"/>
        </w:rPr>
      </w:pPr>
      <w:r w:rsidRPr="007D78E0">
        <w:rPr>
          <w:color w:val="000000"/>
        </w:rPr>
        <w:t>3.1.1. Медична комісія по медичному огляду громадян при поліклінічному відділенні КНП «</w:t>
      </w:r>
      <w:proofErr w:type="spellStart"/>
      <w:r w:rsidRPr="007D78E0">
        <w:rPr>
          <w:color w:val="000000"/>
        </w:rPr>
        <w:t>Пологівська</w:t>
      </w:r>
      <w:proofErr w:type="spellEnd"/>
      <w:r w:rsidRPr="007D78E0">
        <w:rPr>
          <w:color w:val="000000"/>
        </w:rPr>
        <w:t xml:space="preserve"> БЛІЛ» утворюється </w:t>
      </w:r>
      <w:r w:rsidRPr="007D78E0">
        <w:rPr>
          <w:b/>
          <w:color w:val="525252"/>
          <w:u w:val="single"/>
        </w:rPr>
        <w:t>за наказом МОЗ та МВС № 65/80</w:t>
      </w:r>
      <w:r w:rsidRPr="007D78E0">
        <w:rPr>
          <w:color w:val="000000"/>
        </w:rPr>
        <w:t xml:space="preserve"> із лікарів-спеціалістів у наступному обов’язковому складі: лікар-терапевт, лікар-хірург, лікар-невропатолог, лікар-офтальмолог, лікар-отоларинголог. Головою комісії назначається один із лікарів комісії. У склад медичної комісії також входить реєстратор медичний</w:t>
      </w:r>
      <w:r>
        <w:rPr>
          <w:color w:val="000000"/>
        </w:rPr>
        <w:t xml:space="preserve"> та </w:t>
      </w:r>
      <w:r w:rsidRPr="007D78E0">
        <w:rPr>
          <w:color w:val="000000"/>
        </w:rPr>
        <w:t>сестри медичні кабінетів</w:t>
      </w:r>
      <w:r>
        <w:rPr>
          <w:color w:val="000000"/>
        </w:rPr>
        <w:t>.</w:t>
      </w:r>
    </w:p>
    <w:p w:rsidR="003471B7" w:rsidRPr="007D78E0" w:rsidRDefault="003471B7" w:rsidP="00F44AFE">
      <w:pPr>
        <w:ind w:firstLine="300"/>
        <w:jc w:val="both"/>
        <w:textAlignment w:val="baseline"/>
        <w:rPr>
          <w:color w:val="000000"/>
        </w:rPr>
      </w:pPr>
      <w:r w:rsidRPr="007D78E0">
        <w:rPr>
          <w:color w:val="000000"/>
        </w:rPr>
        <w:t>3.1.2. Огляд лікарями-спеціалістами: лікар-нарколог та лікар-психіатр (з наданням відповідних сертифікатів)</w:t>
      </w:r>
      <w:r>
        <w:rPr>
          <w:color w:val="000000"/>
        </w:rPr>
        <w:t xml:space="preserve"> та</w:t>
      </w:r>
      <w:r w:rsidRPr="007D78E0">
        <w:rPr>
          <w:color w:val="000000"/>
        </w:rPr>
        <w:t xml:space="preserve"> сестр</w:t>
      </w:r>
      <w:r>
        <w:rPr>
          <w:color w:val="000000"/>
        </w:rPr>
        <w:t>и</w:t>
      </w:r>
      <w:r w:rsidRPr="007D78E0">
        <w:rPr>
          <w:color w:val="000000"/>
        </w:rPr>
        <w:t xml:space="preserve"> медичн</w:t>
      </w:r>
      <w:r>
        <w:rPr>
          <w:color w:val="000000"/>
        </w:rPr>
        <w:t>і</w:t>
      </w:r>
      <w:r w:rsidRPr="007D78E0">
        <w:rPr>
          <w:color w:val="000000"/>
        </w:rPr>
        <w:t>.</w:t>
      </w:r>
    </w:p>
    <w:p w:rsidR="003471B7" w:rsidRPr="007D78E0" w:rsidRDefault="003471B7" w:rsidP="00F44AFE">
      <w:pPr>
        <w:ind w:firstLine="300"/>
        <w:jc w:val="both"/>
        <w:textAlignment w:val="baseline"/>
      </w:pPr>
      <w:r w:rsidRPr="007D78E0">
        <w:t>3.1.3. Замовник визначає контингент осіб, які зобов’язані проходити медичний огляд, виділяє асигнування на організацію медичного огляду, узгоджує з лікувальним закладом у термін проведення медичного огляд</w:t>
      </w:r>
      <w:r>
        <w:t>у</w:t>
      </w:r>
      <w:r w:rsidRPr="007D78E0">
        <w:t xml:space="preserve">, та здійснює контроль за строком його проведення.            </w:t>
      </w:r>
    </w:p>
    <w:p w:rsidR="003471B7" w:rsidRPr="007D78E0" w:rsidRDefault="003471B7" w:rsidP="00F44AFE">
      <w:pPr>
        <w:shd w:val="clear" w:color="auto" w:fill="FFFFFF"/>
        <w:spacing w:after="150"/>
      </w:pPr>
      <w:r w:rsidRPr="007D78E0">
        <w:t xml:space="preserve">     3.1.4. Замовник або особи, які проходять медичний огляд, зобов’язані попередньо </w:t>
      </w:r>
      <w:proofErr w:type="spellStart"/>
      <w:r w:rsidRPr="007D78E0">
        <w:t>внести</w:t>
      </w:r>
      <w:proofErr w:type="spellEnd"/>
      <w:r w:rsidRPr="007D78E0">
        <w:t xml:space="preserve"> визначену суму на розрахунковий рахунок КНП «</w:t>
      </w:r>
      <w:proofErr w:type="spellStart"/>
      <w:r w:rsidRPr="007D78E0">
        <w:t>Пологівська</w:t>
      </w:r>
      <w:proofErr w:type="spellEnd"/>
      <w:r w:rsidRPr="007D78E0">
        <w:t xml:space="preserve"> БЛІЛ».                              </w:t>
      </w:r>
    </w:p>
    <w:p w:rsidR="003471B7" w:rsidRPr="007D78E0" w:rsidRDefault="003471B7" w:rsidP="00F44AFE">
      <w:pPr>
        <w:shd w:val="clear" w:color="auto" w:fill="FFFFFF"/>
        <w:spacing w:after="150"/>
      </w:pPr>
      <w:r w:rsidRPr="007D78E0">
        <w:t xml:space="preserve">    3.1.5. Відповідальність за якість проведення медичних оглядів несе голова лікувально-консультативної комісії. Контроль за роботою  комісії забезпечує головний лікар КНП «</w:t>
      </w:r>
      <w:proofErr w:type="spellStart"/>
      <w:r w:rsidRPr="007D78E0">
        <w:t>Пологівська</w:t>
      </w:r>
      <w:proofErr w:type="spellEnd"/>
      <w:r w:rsidRPr="007D78E0">
        <w:t xml:space="preserve"> БЛІЛ».</w:t>
      </w:r>
    </w:p>
    <w:p w:rsidR="003471B7" w:rsidRPr="007D78E0" w:rsidRDefault="003471B7" w:rsidP="00F44AFE">
      <w:pPr>
        <w:spacing w:line="360" w:lineRule="atLeast"/>
        <w:ind w:firstLine="300"/>
        <w:jc w:val="both"/>
        <w:textAlignment w:val="baseline"/>
        <w:rPr>
          <w:color w:val="000000"/>
          <w:u w:val="single"/>
        </w:rPr>
      </w:pPr>
      <w:r w:rsidRPr="007D78E0">
        <w:rPr>
          <w:i/>
          <w:iCs/>
          <w:color w:val="000000"/>
          <w:u w:val="single"/>
          <w:bdr w:val="none" w:sz="0" w:space="0" w:color="auto" w:frame="1"/>
        </w:rPr>
        <w:lastRenderedPageBreak/>
        <w:t>3.2. Медичний огляд громадян для отримання дозволу (ліцензії) на об’єкти дозвільної системи.</w:t>
      </w:r>
    </w:p>
    <w:p w:rsidR="003471B7" w:rsidRPr="007D78E0" w:rsidRDefault="003471B7" w:rsidP="00F44AFE">
      <w:pPr>
        <w:spacing w:line="360" w:lineRule="atLeast"/>
        <w:ind w:firstLine="300"/>
        <w:jc w:val="both"/>
        <w:textAlignment w:val="baseline"/>
      </w:pPr>
      <w:r w:rsidRPr="007D78E0">
        <w:t>3.2.1. Медичне свідоцтво громадян для отримання дозволу (ліцензії) на об’єкти дозвільної системи проводиться лікувально-консультативною комісією з метою виявлення наявності або відсутності протипоказань для отримання дозволу (ліцензії) на об’єкти дозвільної системи;</w:t>
      </w:r>
    </w:p>
    <w:p w:rsidR="003471B7" w:rsidRPr="007D78E0" w:rsidRDefault="003471B7" w:rsidP="00F44AFE">
      <w:pPr>
        <w:spacing w:line="360" w:lineRule="atLeast"/>
        <w:ind w:firstLine="300"/>
        <w:jc w:val="both"/>
        <w:textAlignment w:val="baseline"/>
      </w:pPr>
      <w:r w:rsidRPr="007D78E0">
        <w:t>3.2.2. Лікувально-консультативна комісія при поліклінічному відділенні КНП «</w:t>
      </w:r>
      <w:proofErr w:type="spellStart"/>
      <w:r w:rsidRPr="007D78E0">
        <w:t>Пологівська</w:t>
      </w:r>
      <w:proofErr w:type="spellEnd"/>
      <w:r w:rsidRPr="007D78E0">
        <w:t xml:space="preserve"> БЛІЛ» створюється </w:t>
      </w:r>
      <w:r w:rsidRPr="007D78E0">
        <w:rPr>
          <w:b/>
          <w:color w:val="525252"/>
          <w:u w:val="single"/>
        </w:rPr>
        <w:t>за наказом МОЗ № 252</w:t>
      </w:r>
      <w:r w:rsidRPr="007D78E0">
        <w:rPr>
          <w:color w:val="525252"/>
        </w:rPr>
        <w:t xml:space="preserve"> </w:t>
      </w:r>
      <w:r w:rsidRPr="007D78E0">
        <w:t>із лікарів-спеціалістів у наступному обов’язковому складі: голова комісії — лікар-терапевт, лікар-невропатолог, лікар-офтальмолог, лікар-отоларинголог, лікар-нарколог, лікар-психіатр. До складу медичної комісії, також входить, сестри медичні, реєстратор медичний та молодша медична сестра;</w:t>
      </w:r>
    </w:p>
    <w:p w:rsidR="003471B7" w:rsidRPr="007D78E0" w:rsidRDefault="003471B7" w:rsidP="00F44AFE">
      <w:pPr>
        <w:ind w:firstLine="300"/>
        <w:jc w:val="both"/>
        <w:textAlignment w:val="baseline"/>
      </w:pPr>
      <w:r w:rsidRPr="007D78E0">
        <w:t xml:space="preserve">3.2.3. Замовник визначає контингент осіб, які зобов’язані проходити медичний огляд, виділяє асигнування на організацію медичного огляду, узгоджує з лікувальним закладом у термін проведення медичного </w:t>
      </w:r>
      <w:proofErr w:type="spellStart"/>
      <w:r w:rsidRPr="007D78E0">
        <w:t>оглядю</w:t>
      </w:r>
      <w:proofErr w:type="spellEnd"/>
      <w:r w:rsidRPr="007D78E0">
        <w:t>, та здійснює контроль за строком його проведення.</w:t>
      </w:r>
    </w:p>
    <w:p w:rsidR="003471B7" w:rsidRPr="007D78E0" w:rsidRDefault="003471B7" w:rsidP="00F44AFE">
      <w:pPr>
        <w:shd w:val="clear" w:color="auto" w:fill="FFFFFF"/>
        <w:spacing w:after="150"/>
      </w:pPr>
      <w:r w:rsidRPr="007D78E0">
        <w:t xml:space="preserve">     3.2.4. Замовник або особи, які проходять медичний огляд, зобов’язані попередньо </w:t>
      </w:r>
      <w:proofErr w:type="spellStart"/>
      <w:r w:rsidRPr="007D78E0">
        <w:t>внести</w:t>
      </w:r>
      <w:proofErr w:type="spellEnd"/>
      <w:r w:rsidRPr="007D78E0">
        <w:t xml:space="preserve"> визначену суму на розрахунковий рахунок КНП «</w:t>
      </w:r>
      <w:proofErr w:type="spellStart"/>
      <w:r w:rsidRPr="007D78E0">
        <w:t>Пологівська</w:t>
      </w:r>
      <w:proofErr w:type="spellEnd"/>
      <w:r w:rsidRPr="007D78E0">
        <w:t xml:space="preserve"> БЛІЛ».</w:t>
      </w:r>
    </w:p>
    <w:p w:rsidR="003471B7" w:rsidRPr="007D78E0" w:rsidRDefault="003471B7" w:rsidP="00F44AFE">
      <w:pPr>
        <w:shd w:val="clear" w:color="auto" w:fill="FFFFFF"/>
        <w:spacing w:after="150"/>
      </w:pPr>
      <w:r w:rsidRPr="007D78E0">
        <w:t xml:space="preserve">     3.2.5. Відповідальність за якість проведення медичних оглядів несе голова лікувально-консультативної комісії. Контроль за роботою  комісії забезпечує головний лікар КНП «</w:t>
      </w:r>
      <w:proofErr w:type="spellStart"/>
      <w:r w:rsidRPr="007D78E0">
        <w:t>Пологівська</w:t>
      </w:r>
      <w:proofErr w:type="spellEnd"/>
      <w:r w:rsidRPr="007D78E0">
        <w:t xml:space="preserve"> БЛІЛ».</w:t>
      </w:r>
    </w:p>
    <w:p w:rsidR="003471B7" w:rsidRPr="007D78E0" w:rsidRDefault="003471B7" w:rsidP="00F44AFE">
      <w:pPr>
        <w:ind w:firstLine="300"/>
        <w:textAlignment w:val="baseline"/>
        <w:rPr>
          <w:i/>
          <w:color w:val="333333"/>
          <w:u w:val="single"/>
        </w:rPr>
      </w:pPr>
      <w:r w:rsidRPr="007D78E0">
        <w:rPr>
          <w:i/>
          <w:iCs/>
          <w:color w:val="000000"/>
          <w:u w:val="single"/>
          <w:bdr w:val="none" w:sz="0" w:space="0" w:color="auto" w:frame="1"/>
        </w:rPr>
        <w:t xml:space="preserve">3.3. </w:t>
      </w:r>
      <w:r w:rsidRPr="007D78E0">
        <w:rPr>
          <w:i/>
          <w:color w:val="000000"/>
          <w:u w:val="single"/>
        </w:rPr>
        <w:t>Медичний огляд працівників певних категорій, зайнятих на важких роботах, роботах із шкідливими чи небезпечними умовами праці або таких, де є потреба у професійному доборі,</w:t>
      </w:r>
      <w:r w:rsidRPr="007D78E0">
        <w:rPr>
          <w:i/>
          <w:color w:val="333333"/>
          <w:u w:val="single"/>
        </w:rPr>
        <w:t xml:space="preserve"> а також форма медичного висновку містяться в наказі МОЗ від 21.05.2007 № 246. «Про затвердження Порядку проведення медичних оглядів працівників певних категорій» (зі змінами).</w:t>
      </w:r>
    </w:p>
    <w:p w:rsidR="003471B7" w:rsidRPr="007D78E0" w:rsidRDefault="003471B7" w:rsidP="00F44AFE">
      <w:pPr>
        <w:ind w:firstLine="300"/>
        <w:jc w:val="both"/>
        <w:textAlignment w:val="baseline"/>
        <w:rPr>
          <w:color w:val="000000"/>
        </w:rPr>
      </w:pPr>
      <w:r w:rsidRPr="007D78E0">
        <w:rPr>
          <w:color w:val="000000"/>
        </w:rPr>
        <w:t>3.3.1. Профілактичний медичний огляд співробітників відповідних категорій проводиться з метою встановлення фізичної та психологічної здатності осіб до робіт, пов’язаних з важкими і шкідливими умовами праці;</w:t>
      </w:r>
    </w:p>
    <w:p w:rsidR="003471B7" w:rsidRPr="007D78E0" w:rsidRDefault="003471B7" w:rsidP="00F44AFE">
      <w:pPr>
        <w:ind w:firstLine="300"/>
        <w:jc w:val="both"/>
        <w:textAlignment w:val="baseline"/>
        <w:rPr>
          <w:color w:val="000000"/>
        </w:rPr>
      </w:pPr>
      <w:r w:rsidRPr="007D78E0">
        <w:rPr>
          <w:color w:val="000000"/>
        </w:rPr>
        <w:t>3.3.2. Організацію та проведення медичних оглядів забезпечує керівник підприємства, організації незалежно від форм власності і видів діяльності;</w:t>
      </w:r>
    </w:p>
    <w:p w:rsidR="003471B7" w:rsidRPr="007D78E0" w:rsidRDefault="003471B7" w:rsidP="00F44AFE">
      <w:pPr>
        <w:ind w:firstLine="300"/>
        <w:jc w:val="both"/>
        <w:textAlignment w:val="baseline"/>
        <w:rPr>
          <w:color w:val="000000"/>
        </w:rPr>
      </w:pPr>
      <w:r w:rsidRPr="007D78E0">
        <w:rPr>
          <w:color w:val="000000"/>
        </w:rPr>
        <w:t>3.3.3. Лікувальний заклад видає наказ про створення медичної комісії для проведення медоглядів, встановлює місце проведення, час, перелік спеціалістів-лікарів, розробляє та узгоджує з замовниками план-графік проведення медичних оглядів;</w:t>
      </w:r>
    </w:p>
    <w:p w:rsidR="003471B7" w:rsidRPr="007D78E0" w:rsidRDefault="003471B7" w:rsidP="00F44AFE">
      <w:pPr>
        <w:ind w:firstLine="300"/>
        <w:jc w:val="both"/>
        <w:textAlignment w:val="baseline"/>
        <w:rPr>
          <w:color w:val="000000"/>
        </w:rPr>
      </w:pPr>
      <w:r w:rsidRPr="007D78E0">
        <w:rPr>
          <w:color w:val="000000"/>
        </w:rPr>
        <w:t>3.3.4. Відповідно до медичних показників до медичного огляду залучаються й інші фахівці (онколог, уролог, ендокринолог, інфекціоніст, кардіолог, фтизіатр та інші за потреби);</w:t>
      </w:r>
    </w:p>
    <w:p w:rsidR="003471B7" w:rsidRPr="007D78E0" w:rsidRDefault="003471B7" w:rsidP="00F44AFE">
      <w:pPr>
        <w:ind w:firstLine="300"/>
        <w:jc w:val="both"/>
        <w:textAlignment w:val="baseline"/>
        <w:rPr>
          <w:color w:val="000000"/>
        </w:rPr>
      </w:pPr>
      <w:r w:rsidRPr="007D78E0">
        <w:rPr>
          <w:color w:val="000000"/>
        </w:rPr>
        <w:t>3.3.5. Перелік професій, працівники яких підлягають медичному огляду, а також форма медичного висновку містяться в </w:t>
      </w:r>
      <w:hyperlink r:id="rId11" w:tgtFrame="_blank" w:history="1">
        <w:r w:rsidRPr="007D78E0">
          <w:rPr>
            <w:rStyle w:val="a3"/>
            <w:color w:val="276D2F"/>
            <w:bdr w:val="none" w:sz="0" w:space="0" w:color="auto" w:frame="1"/>
          </w:rPr>
          <w:t>наказі МОЗ № 246</w:t>
        </w:r>
      </w:hyperlink>
      <w:r w:rsidRPr="007D78E0">
        <w:rPr>
          <w:rStyle w:val="a3"/>
          <w:color w:val="276D2F"/>
          <w:bdr w:val="none" w:sz="0" w:space="0" w:color="auto" w:frame="1"/>
        </w:rPr>
        <w:t xml:space="preserve"> та наказі </w:t>
      </w:r>
      <w:r w:rsidRPr="007D78E0">
        <w:rPr>
          <w:b/>
          <w:bCs/>
          <w:color w:val="525252"/>
          <w:u w:val="single"/>
        </w:rPr>
        <w:t>МТЗ № 240</w:t>
      </w:r>
      <w:r w:rsidRPr="007D78E0">
        <w:rPr>
          <w:color w:val="000000"/>
        </w:rPr>
        <w:t>;</w:t>
      </w:r>
    </w:p>
    <w:p w:rsidR="003471B7" w:rsidRPr="007D78E0" w:rsidRDefault="003471B7" w:rsidP="00F44AFE">
      <w:pPr>
        <w:ind w:firstLine="300"/>
        <w:jc w:val="both"/>
        <w:textAlignment w:val="baseline"/>
        <w:rPr>
          <w:color w:val="000000"/>
        </w:rPr>
      </w:pPr>
      <w:r w:rsidRPr="007D78E0">
        <w:rPr>
          <w:color w:val="000000"/>
        </w:rPr>
        <w:lastRenderedPageBreak/>
        <w:t>3.3.6. Юридичні та фізичні особи, щорічно укладають угоди з лікувальним закладом, у встановлений термін надають списки робітників на проходження медогляду та перераховують грошові кошти на спеціальний рахунок лікувального закладу.</w:t>
      </w:r>
    </w:p>
    <w:p w:rsidR="003471B7" w:rsidRPr="007D78E0" w:rsidRDefault="003471B7" w:rsidP="00F44AFE">
      <w:pPr>
        <w:shd w:val="clear" w:color="auto" w:fill="FFFFFF"/>
        <w:spacing w:after="150"/>
      </w:pPr>
      <w:r w:rsidRPr="007D78E0">
        <w:t xml:space="preserve">     3.3.7. Відповідальність за якість проведення медичних оглядів несе голова лікувально-консультативної комісії. Контроль за роботою  комісії забезпечує головний лікар КНП «</w:t>
      </w:r>
      <w:proofErr w:type="spellStart"/>
      <w:r w:rsidRPr="007D78E0">
        <w:t>Пологівська</w:t>
      </w:r>
      <w:proofErr w:type="spellEnd"/>
      <w:r w:rsidRPr="007D78E0">
        <w:t xml:space="preserve"> БЛІЛ».</w:t>
      </w:r>
    </w:p>
    <w:p w:rsidR="003471B7" w:rsidRPr="007D78E0" w:rsidRDefault="003471B7" w:rsidP="00F44AFE">
      <w:pPr>
        <w:spacing w:line="360" w:lineRule="atLeast"/>
        <w:ind w:firstLine="300"/>
        <w:jc w:val="both"/>
        <w:textAlignment w:val="baseline"/>
        <w:rPr>
          <w:i/>
          <w:color w:val="000000"/>
          <w:u w:val="single"/>
        </w:rPr>
      </w:pPr>
      <w:r w:rsidRPr="007D78E0">
        <w:rPr>
          <w:i/>
          <w:iCs/>
          <w:color w:val="000000"/>
          <w:u w:val="single"/>
          <w:bdr w:val="none" w:sz="0" w:space="0" w:color="auto" w:frame="1"/>
        </w:rPr>
        <w:t xml:space="preserve">3.4. Обов’язковий профілактичний медичний огляд працівників окремих професій, виробництв та організацій, діяльність яких пов’язана з обслуговуванням населення і може призвести до поширення інфекційних </w:t>
      </w:r>
      <w:proofErr w:type="spellStart"/>
      <w:r w:rsidRPr="007D78E0">
        <w:rPr>
          <w:i/>
          <w:iCs/>
          <w:color w:val="000000"/>
          <w:u w:val="single"/>
          <w:bdr w:val="none" w:sz="0" w:space="0" w:color="auto" w:frame="1"/>
        </w:rPr>
        <w:t>хвороб</w:t>
      </w:r>
      <w:proofErr w:type="spellEnd"/>
      <w:r w:rsidRPr="007D78E0">
        <w:rPr>
          <w:i/>
          <w:iCs/>
          <w:color w:val="000000"/>
          <w:u w:val="single"/>
          <w:bdr w:val="none" w:sz="0" w:space="0" w:color="auto" w:frame="1"/>
        </w:rPr>
        <w:t>.</w:t>
      </w:r>
    </w:p>
    <w:p w:rsidR="003471B7" w:rsidRPr="007D78E0" w:rsidRDefault="003471B7" w:rsidP="00F44AFE">
      <w:pPr>
        <w:spacing w:line="360" w:lineRule="atLeast"/>
        <w:ind w:firstLine="300"/>
        <w:jc w:val="both"/>
        <w:textAlignment w:val="baseline"/>
        <w:rPr>
          <w:color w:val="000000"/>
        </w:rPr>
      </w:pPr>
      <w:r w:rsidRPr="007D78E0">
        <w:rPr>
          <w:color w:val="000000"/>
        </w:rPr>
        <w:t xml:space="preserve">3.4.1. Профілактичні медичні огляди </w:t>
      </w:r>
      <w:r w:rsidRPr="007D78E0">
        <w:rPr>
          <w:b/>
          <w:color w:val="525252"/>
          <w:u w:val="single"/>
        </w:rPr>
        <w:t>за наказом МОЗ № 280</w:t>
      </w:r>
      <w:r w:rsidRPr="007D78E0">
        <w:rPr>
          <w:color w:val="000000"/>
        </w:rPr>
        <w:t xml:space="preserve">, проходять співробітники медичних закладів, робітники торгівлі та харчових галузей промисловості, а також співробітники дошкільних і шкільних закладів усіх форм власності. Головна мета профілактичного огляду: перевірка стану здоров’я з метою запобігання поширенню інфекційних та паразитних </w:t>
      </w:r>
      <w:proofErr w:type="spellStart"/>
      <w:r w:rsidRPr="007D78E0">
        <w:rPr>
          <w:color w:val="000000"/>
        </w:rPr>
        <w:t>хвороб</w:t>
      </w:r>
      <w:proofErr w:type="spellEnd"/>
      <w:r w:rsidRPr="007D78E0">
        <w:rPr>
          <w:color w:val="000000"/>
        </w:rPr>
        <w:t xml:space="preserve"> серед населення;</w:t>
      </w:r>
    </w:p>
    <w:p w:rsidR="003471B7" w:rsidRPr="007D78E0" w:rsidRDefault="003471B7" w:rsidP="00F44AFE">
      <w:pPr>
        <w:spacing w:line="360" w:lineRule="atLeast"/>
        <w:ind w:firstLine="300"/>
        <w:jc w:val="both"/>
        <w:textAlignment w:val="baseline"/>
        <w:rPr>
          <w:color w:val="000000"/>
        </w:rPr>
      </w:pPr>
      <w:r w:rsidRPr="007D78E0">
        <w:rPr>
          <w:color w:val="000000"/>
        </w:rPr>
        <w:t>3.4.2. Цей профілактичний медичний огляд також проходять декретовані групи населення з метою виявлення венерологічних захворювань;</w:t>
      </w:r>
    </w:p>
    <w:p w:rsidR="003471B7" w:rsidRPr="007D78E0" w:rsidRDefault="003471B7" w:rsidP="00F44AFE">
      <w:pPr>
        <w:spacing w:line="360" w:lineRule="atLeast"/>
        <w:ind w:firstLine="300"/>
        <w:jc w:val="both"/>
        <w:textAlignment w:val="baseline"/>
        <w:rPr>
          <w:color w:val="000000"/>
        </w:rPr>
      </w:pPr>
      <w:r w:rsidRPr="007D78E0">
        <w:rPr>
          <w:color w:val="000000"/>
        </w:rPr>
        <w:t>3.4.3. Профілактичний медичний огляд проводиться комісією затвердженою головним лікарем КНП «</w:t>
      </w:r>
      <w:proofErr w:type="spellStart"/>
      <w:r w:rsidRPr="007D78E0">
        <w:rPr>
          <w:color w:val="000000"/>
        </w:rPr>
        <w:t>Пологівська</w:t>
      </w:r>
      <w:proofErr w:type="spellEnd"/>
      <w:r w:rsidRPr="007D78E0">
        <w:rPr>
          <w:color w:val="000000"/>
        </w:rPr>
        <w:t xml:space="preserve"> БЛІЛ», яка відповідає певним вимогам, в т. ч. :</w:t>
      </w:r>
    </w:p>
    <w:p w:rsidR="003471B7" w:rsidRPr="007D78E0" w:rsidRDefault="003471B7" w:rsidP="00F44AFE">
      <w:pPr>
        <w:spacing w:line="360" w:lineRule="atLeast"/>
        <w:ind w:firstLine="300"/>
        <w:jc w:val="both"/>
        <w:textAlignment w:val="baseline"/>
        <w:rPr>
          <w:color w:val="000000"/>
        </w:rPr>
      </w:pPr>
      <w:r w:rsidRPr="007D78E0">
        <w:rPr>
          <w:color w:val="000000"/>
        </w:rPr>
        <w:t>—  наявність необхідних кваліфікованих лікарів-спеціалістів (</w:t>
      </w:r>
      <w:proofErr w:type="spellStart"/>
      <w:r w:rsidRPr="007D78E0">
        <w:rPr>
          <w:color w:val="000000"/>
        </w:rPr>
        <w:t>дерматовенеролога</w:t>
      </w:r>
      <w:proofErr w:type="spellEnd"/>
      <w:r w:rsidRPr="007D78E0">
        <w:rPr>
          <w:color w:val="000000"/>
        </w:rPr>
        <w:t>);</w:t>
      </w:r>
    </w:p>
    <w:p w:rsidR="003471B7" w:rsidRPr="007D78E0" w:rsidRDefault="003471B7" w:rsidP="00F44AFE">
      <w:pPr>
        <w:spacing w:line="360" w:lineRule="atLeast"/>
        <w:ind w:firstLine="300"/>
        <w:jc w:val="both"/>
        <w:textAlignment w:val="baseline"/>
        <w:rPr>
          <w:color w:val="000000"/>
        </w:rPr>
      </w:pPr>
      <w:r w:rsidRPr="007D78E0">
        <w:rPr>
          <w:color w:val="000000"/>
        </w:rPr>
        <w:t>— наявність відповідного приміщення, обладнання, інструменту, а також наявність лабораторій, що забезпечують повну можливість дослідження на венерологічні захворювання;</w:t>
      </w:r>
    </w:p>
    <w:p w:rsidR="003471B7" w:rsidRPr="007D78E0" w:rsidRDefault="003471B7" w:rsidP="00F44AFE">
      <w:pPr>
        <w:spacing w:line="360" w:lineRule="atLeast"/>
        <w:ind w:firstLine="300"/>
        <w:jc w:val="both"/>
        <w:textAlignment w:val="baseline"/>
        <w:rPr>
          <w:color w:val="000000"/>
        </w:rPr>
      </w:pPr>
      <w:r w:rsidRPr="007D78E0">
        <w:rPr>
          <w:color w:val="000000"/>
        </w:rPr>
        <w:t>3.4.4. За результатами профілактичного медичного огляду проводиться оформлення особистих медичних книжок ф. № 1-ОМК відповідно до </w:t>
      </w:r>
      <w:hyperlink r:id="rId12" w:tgtFrame="_blank" w:history="1">
        <w:r w:rsidRPr="007D78E0">
          <w:rPr>
            <w:rStyle w:val="a3"/>
            <w:color w:val="276D2F"/>
            <w:bdr w:val="none" w:sz="0" w:space="0" w:color="auto" w:frame="1"/>
          </w:rPr>
          <w:t>наказу МОЗ від 21.02.2013 р. № 150</w:t>
        </w:r>
      </w:hyperlink>
      <w:r w:rsidRPr="007D78E0">
        <w:rPr>
          <w:color w:val="000000"/>
        </w:rPr>
        <w:t> із зазначенням дати огляду, дозволу на роботу на указаний термін. При виявленні наявності захворювання громадянин направляється на лікування в лікувально-профілактичний заклад за місцем проживання;</w:t>
      </w:r>
    </w:p>
    <w:p w:rsidR="003471B7" w:rsidRPr="007D78E0" w:rsidRDefault="003471B7" w:rsidP="00F44AFE">
      <w:pPr>
        <w:spacing w:line="360" w:lineRule="atLeast"/>
        <w:ind w:firstLine="300"/>
        <w:jc w:val="both"/>
        <w:textAlignment w:val="baseline"/>
        <w:rPr>
          <w:color w:val="000000"/>
        </w:rPr>
      </w:pPr>
      <w:r w:rsidRPr="007D78E0">
        <w:rPr>
          <w:color w:val="000000"/>
        </w:rPr>
        <w:t xml:space="preserve">3.4.5. Юридичні та фізичні особи, співробітники якого зобов’язані пройти медогляд, щорічно </w:t>
      </w:r>
      <w:proofErr w:type="spellStart"/>
      <w:r w:rsidRPr="007D78E0">
        <w:rPr>
          <w:color w:val="000000"/>
        </w:rPr>
        <w:t>укладают</w:t>
      </w:r>
      <w:proofErr w:type="spellEnd"/>
      <w:r w:rsidRPr="007D78E0">
        <w:rPr>
          <w:color w:val="000000"/>
        </w:rPr>
        <w:t xml:space="preserve"> угоди з лікувальним закладом, у встановлений термін надають списки робітників на проходження медогляду та перераховують грошові кошти на спеціальний рахунок лікувального закладу;</w:t>
      </w:r>
    </w:p>
    <w:p w:rsidR="003471B7" w:rsidRPr="007D78E0" w:rsidRDefault="003471B7" w:rsidP="00F44AFE">
      <w:pPr>
        <w:spacing w:line="360" w:lineRule="atLeast"/>
        <w:ind w:firstLine="300"/>
        <w:jc w:val="both"/>
        <w:textAlignment w:val="baseline"/>
        <w:rPr>
          <w:color w:val="000000"/>
        </w:rPr>
      </w:pPr>
      <w:r w:rsidRPr="007D78E0">
        <w:rPr>
          <w:color w:val="000000"/>
        </w:rPr>
        <w:t>3.4.6. Профілактичний медичний огляд здійснюють спеціалісти, згідно наказу по КНП «</w:t>
      </w:r>
      <w:proofErr w:type="spellStart"/>
      <w:r w:rsidRPr="007D78E0">
        <w:rPr>
          <w:color w:val="000000"/>
        </w:rPr>
        <w:t>Пологівська</w:t>
      </w:r>
      <w:proofErr w:type="spellEnd"/>
      <w:r w:rsidRPr="007D78E0">
        <w:rPr>
          <w:color w:val="000000"/>
        </w:rPr>
        <w:t xml:space="preserve"> БЛІЛ» з спеціалістів поліклінічного відділення. </w:t>
      </w:r>
      <w:r w:rsidRPr="007D78E0">
        <w:rPr>
          <w:color w:val="000000"/>
        </w:rPr>
        <w:lastRenderedPageBreak/>
        <w:t>Прийом здійснюється щоденно згідно з графіком роботи поліклінічного відділення та графіку проведення оглядів.</w:t>
      </w:r>
    </w:p>
    <w:p w:rsidR="003471B7" w:rsidRPr="007D78E0" w:rsidRDefault="003471B7" w:rsidP="00F44AFE">
      <w:pPr>
        <w:shd w:val="clear" w:color="auto" w:fill="FFFFFF"/>
        <w:spacing w:after="150"/>
        <w:ind w:firstLine="300"/>
        <w:rPr>
          <w:i/>
          <w:color w:val="333333"/>
          <w:u w:val="single"/>
        </w:rPr>
      </w:pPr>
      <w:r w:rsidRPr="007D78E0">
        <w:rPr>
          <w:i/>
          <w:color w:val="333333"/>
          <w:u w:val="single"/>
        </w:rPr>
        <w:t>3.5. Операції штучного переривання вагітності у стаціонарі (методом вакуум-аспірації у разі затримки менструації терміном не більш як на 20 днів або іншим методом до 12 тижнів вагітності), крім абортів за медичними і соціальними показаннями.</w:t>
      </w:r>
    </w:p>
    <w:p w:rsidR="003471B7" w:rsidRPr="007D78E0" w:rsidRDefault="003471B7" w:rsidP="00F44AFE">
      <w:pPr>
        <w:shd w:val="clear" w:color="auto" w:fill="FFFFFF"/>
        <w:spacing w:after="150"/>
        <w:ind w:firstLine="300"/>
        <w:rPr>
          <w:color w:val="333333"/>
        </w:rPr>
      </w:pPr>
      <w:r w:rsidRPr="007D78E0">
        <w:rPr>
          <w:color w:val="333333"/>
        </w:rPr>
        <w:t>3.5.1. Штучне переривання вагітності може проводиться за зверненням пацієнтки з терміном вагітності до 12 тижнів</w:t>
      </w:r>
      <w:r>
        <w:rPr>
          <w:color w:val="333333"/>
        </w:rPr>
        <w:t xml:space="preserve"> (у вартість послуги неврахована анестезія, яка розраховується індивідуально)</w:t>
      </w:r>
      <w:r w:rsidRPr="007D78E0">
        <w:rPr>
          <w:color w:val="333333"/>
        </w:rPr>
        <w:t>.</w:t>
      </w:r>
    </w:p>
    <w:p w:rsidR="003471B7" w:rsidRPr="007D78E0" w:rsidRDefault="003471B7" w:rsidP="00F44AFE">
      <w:pPr>
        <w:shd w:val="clear" w:color="auto" w:fill="FFFFFF"/>
        <w:spacing w:after="150"/>
        <w:ind w:firstLine="300"/>
        <w:rPr>
          <w:color w:val="333333"/>
        </w:rPr>
      </w:pPr>
      <w:r w:rsidRPr="007D78E0">
        <w:rPr>
          <w:color w:val="333333"/>
        </w:rPr>
        <w:t xml:space="preserve">3.5.2 Обов’язково до проведення даної послуги проводяться діагностичні дослідження: загальний аналіз крові, аналіз мазка на гонококи та </w:t>
      </w:r>
      <w:proofErr w:type="spellStart"/>
      <w:r w:rsidRPr="007D78E0">
        <w:rPr>
          <w:color w:val="333333"/>
        </w:rPr>
        <w:t>тріхомонади</w:t>
      </w:r>
      <w:proofErr w:type="spellEnd"/>
      <w:r w:rsidRPr="007D78E0">
        <w:rPr>
          <w:color w:val="333333"/>
        </w:rPr>
        <w:t xml:space="preserve">, загальний аналіз сечі, визначення групи крові, резус </w:t>
      </w:r>
      <w:proofErr w:type="spellStart"/>
      <w:r w:rsidRPr="007D78E0">
        <w:rPr>
          <w:color w:val="333333"/>
        </w:rPr>
        <w:t>фактора</w:t>
      </w:r>
      <w:proofErr w:type="spellEnd"/>
      <w:r w:rsidRPr="007D78E0">
        <w:rPr>
          <w:color w:val="333333"/>
        </w:rPr>
        <w:t xml:space="preserve">, аналіз на ВІЛ. </w:t>
      </w:r>
    </w:p>
    <w:p w:rsidR="003471B7" w:rsidRPr="007D78E0" w:rsidRDefault="003471B7" w:rsidP="00F44AFE">
      <w:pPr>
        <w:shd w:val="clear" w:color="auto" w:fill="FFFFFF"/>
        <w:spacing w:after="150"/>
        <w:ind w:firstLine="300"/>
        <w:rPr>
          <w:color w:val="333333"/>
        </w:rPr>
      </w:pPr>
      <w:r w:rsidRPr="007D78E0">
        <w:rPr>
          <w:color w:val="333333"/>
        </w:rPr>
        <w:t>3.5.3. Відповідно до медичних показань до медичної послуги долучаються й інші спеціалісти, проводяться додаткове діагностичні дослідження: ультразвукове обстеження або інше за потреби (за додаткову оплату).</w:t>
      </w:r>
    </w:p>
    <w:p w:rsidR="003471B7" w:rsidRPr="007D78E0" w:rsidRDefault="003471B7" w:rsidP="00F44AFE">
      <w:pPr>
        <w:shd w:val="clear" w:color="auto" w:fill="FFFFFF"/>
        <w:spacing w:after="150"/>
        <w:ind w:firstLine="300"/>
        <w:rPr>
          <w:color w:val="333333"/>
        </w:rPr>
      </w:pPr>
      <w:r w:rsidRPr="007D78E0">
        <w:rPr>
          <w:color w:val="333333"/>
        </w:rPr>
        <w:t xml:space="preserve">3.5.4. Особи, які замовляють цю послугу, зобов’язані попередньо </w:t>
      </w:r>
      <w:proofErr w:type="spellStart"/>
      <w:r w:rsidRPr="007D78E0">
        <w:rPr>
          <w:color w:val="333333"/>
        </w:rPr>
        <w:t>внести</w:t>
      </w:r>
      <w:proofErr w:type="spellEnd"/>
      <w:r w:rsidRPr="007D78E0">
        <w:rPr>
          <w:color w:val="333333"/>
        </w:rPr>
        <w:t xml:space="preserve"> визначену суму на розрахунковий рахунок КНП «</w:t>
      </w:r>
      <w:proofErr w:type="spellStart"/>
      <w:r w:rsidRPr="007D78E0">
        <w:rPr>
          <w:color w:val="333333"/>
        </w:rPr>
        <w:t>Пологівська</w:t>
      </w:r>
      <w:proofErr w:type="spellEnd"/>
      <w:r w:rsidRPr="007D78E0">
        <w:rPr>
          <w:color w:val="333333"/>
        </w:rPr>
        <w:t xml:space="preserve"> БЛІЛ» в банку.</w:t>
      </w:r>
    </w:p>
    <w:p w:rsidR="003471B7" w:rsidRPr="007D78E0" w:rsidRDefault="003471B7" w:rsidP="00F44AFE">
      <w:pPr>
        <w:shd w:val="clear" w:color="auto" w:fill="FFFFFF"/>
        <w:spacing w:after="150"/>
        <w:ind w:firstLine="300"/>
        <w:rPr>
          <w:i/>
          <w:color w:val="333333"/>
          <w:u w:val="single"/>
        </w:rPr>
      </w:pPr>
      <w:r w:rsidRPr="007D78E0">
        <w:rPr>
          <w:i/>
          <w:color w:val="333333"/>
          <w:u w:val="single"/>
        </w:rPr>
        <w:t xml:space="preserve">3.6. Лабораторні, діагностичні та консультативні послуги за зверненням громадян, що надаються </w:t>
      </w:r>
      <w:r w:rsidRPr="00CF5A6B">
        <w:rPr>
          <w:b/>
          <w:i/>
          <w:color w:val="333333"/>
          <w:u w:val="single"/>
        </w:rPr>
        <w:t xml:space="preserve">без </w:t>
      </w:r>
      <w:r w:rsidRPr="007D78E0">
        <w:rPr>
          <w:i/>
          <w:color w:val="333333"/>
          <w:u w:val="single"/>
        </w:rPr>
        <w:t xml:space="preserve">направлення лікаря, зокрема із застосуванням </w:t>
      </w:r>
      <w:proofErr w:type="spellStart"/>
      <w:r w:rsidRPr="007D78E0">
        <w:rPr>
          <w:i/>
          <w:color w:val="333333"/>
          <w:u w:val="single"/>
        </w:rPr>
        <w:t>телемедицини</w:t>
      </w:r>
      <w:proofErr w:type="spellEnd"/>
      <w:r w:rsidRPr="007D78E0">
        <w:rPr>
          <w:i/>
          <w:color w:val="333333"/>
          <w:u w:val="single"/>
        </w:rPr>
        <w:t>.</w:t>
      </w:r>
    </w:p>
    <w:p w:rsidR="003471B7" w:rsidRPr="007D78E0" w:rsidRDefault="003471B7" w:rsidP="00F44AFE">
      <w:pPr>
        <w:shd w:val="clear" w:color="auto" w:fill="FFFFFF"/>
        <w:spacing w:after="150"/>
        <w:ind w:firstLine="300"/>
        <w:rPr>
          <w:color w:val="333333"/>
        </w:rPr>
      </w:pPr>
      <w:r w:rsidRPr="007D78E0">
        <w:rPr>
          <w:color w:val="333333"/>
        </w:rPr>
        <w:t xml:space="preserve">3.6.1. Особи, які замовляють медичні послуги, зобов’язані попередньо </w:t>
      </w:r>
      <w:proofErr w:type="spellStart"/>
      <w:r w:rsidRPr="007D78E0">
        <w:rPr>
          <w:color w:val="333333"/>
        </w:rPr>
        <w:t>внести</w:t>
      </w:r>
      <w:proofErr w:type="spellEnd"/>
      <w:r w:rsidRPr="007D78E0">
        <w:rPr>
          <w:color w:val="333333"/>
        </w:rPr>
        <w:t xml:space="preserve"> визначену суму згідно тарифів на розрахунковий рахунок КНП «</w:t>
      </w:r>
      <w:proofErr w:type="spellStart"/>
      <w:r w:rsidRPr="007D78E0">
        <w:rPr>
          <w:color w:val="333333"/>
        </w:rPr>
        <w:t>Пологівська</w:t>
      </w:r>
      <w:proofErr w:type="spellEnd"/>
      <w:r w:rsidRPr="007D78E0">
        <w:rPr>
          <w:color w:val="333333"/>
        </w:rPr>
        <w:t xml:space="preserve"> БЛІЛ».</w:t>
      </w:r>
    </w:p>
    <w:p w:rsidR="003471B7" w:rsidRPr="007D78E0" w:rsidRDefault="003471B7" w:rsidP="00F44AFE">
      <w:pPr>
        <w:spacing w:line="360" w:lineRule="atLeast"/>
        <w:ind w:firstLine="300"/>
        <w:jc w:val="both"/>
        <w:textAlignment w:val="baseline"/>
        <w:rPr>
          <w:color w:val="000000"/>
        </w:rPr>
      </w:pPr>
      <w:r w:rsidRPr="007D78E0">
        <w:rPr>
          <w:color w:val="000000"/>
        </w:rPr>
        <w:t>3.6. Грошові надходження за платні послуги зараховуються на поточний рахунок КНП «</w:t>
      </w:r>
      <w:proofErr w:type="spellStart"/>
      <w:r w:rsidRPr="007D78E0">
        <w:rPr>
          <w:color w:val="000000"/>
        </w:rPr>
        <w:t>Пологівська</w:t>
      </w:r>
      <w:proofErr w:type="spellEnd"/>
      <w:r w:rsidRPr="007D78E0">
        <w:rPr>
          <w:color w:val="000000"/>
        </w:rPr>
        <w:t xml:space="preserve"> БЛІЛ», як кошти спеціального фонду та витрачаються відповідно до затвердженого фінансового плану і положення про спеціальний рахунок:</w:t>
      </w:r>
    </w:p>
    <w:p w:rsidR="003471B7" w:rsidRPr="007D78E0" w:rsidRDefault="003471B7" w:rsidP="00F44AFE">
      <w:pPr>
        <w:spacing w:line="360" w:lineRule="atLeast"/>
        <w:ind w:firstLine="300"/>
        <w:jc w:val="both"/>
        <w:textAlignment w:val="baseline"/>
        <w:rPr>
          <w:color w:val="000000"/>
        </w:rPr>
      </w:pPr>
      <w:r w:rsidRPr="007D78E0">
        <w:rPr>
          <w:color w:val="000000"/>
        </w:rPr>
        <w:t>1) на заробітну плату персоналу, який задіяний у наданні платних послуг, та нарахування на заробітну плату;</w:t>
      </w:r>
    </w:p>
    <w:p w:rsidR="003471B7" w:rsidRPr="007D78E0" w:rsidRDefault="003471B7" w:rsidP="00F44AFE">
      <w:pPr>
        <w:spacing w:line="360" w:lineRule="atLeast"/>
        <w:ind w:firstLine="300"/>
        <w:jc w:val="both"/>
        <w:textAlignment w:val="baseline"/>
        <w:rPr>
          <w:color w:val="000000"/>
        </w:rPr>
      </w:pPr>
      <w:r w:rsidRPr="007D78E0">
        <w:rPr>
          <w:color w:val="000000"/>
        </w:rPr>
        <w:t>2) на оплату комунальних послуг і відшкодування витрат, пов’язаних з організацією та наданням платних послуг;</w:t>
      </w:r>
    </w:p>
    <w:p w:rsidR="003471B7" w:rsidRPr="007D78E0" w:rsidRDefault="003471B7" w:rsidP="00F44AFE">
      <w:pPr>
        <w:spacing w:line="360" w:lineRule="atLeast"/>
        <w:ind w:firstLine="300"/>
        <w:jc w:val="both"/>
        <w:textAlignment w:val="baseline"/>
        <w:rPr>
          <w:color w:val="000000"/>
        </w:rPr>
      </w:pPr>
      <w:r w:rsidRPr="007D78E0">
        <w:rPr>
          <w:color w:val="000000"/>
        </w:rPr>
        <w:t>3) на погашення заборгованості установи за зобов’язаннями, за спеціальним і загальним фондами фінансового плану;</w:t>
      </w:r>
    </w:p>
    <w:p w:rsidR="003471B7" w:rsidRPr="007D78E0" w:rsidRDefault="003471B7" w:rsidP="00F44AFE">
      <w:pPr>
        <w:spacing w:line="360" w:lineRule="atLeast"/>
        <w:ind w:firstLine="300"/>
        <w:jc w:val="both"/>
        <w:textAlignment w:val="baseline"/>
        <w:rPr>
          <w:color w:val="000000"/>
        </w:rPr>
      </w:pPr>
      <w:r w:rsidRPr="007D78E0">
        <w:rPr>
          <w:color w:val="000000"/>
        </w:rPr>
        <w:t>4) на проведення заходів, пов’язаних з виконанням КНП основних функцій, які не забезпечені (або частково забезпечені) видатками загального фонду фінансового плану;</w:t>
      </w:r>
    </w:p>
    <w:p w:rsidR="003471B7" w:rsidRPr="007D78E0" w:rsidRDefault="003471B7" w:rsidP="00F44AFE">
      <w:pPr>
        <w:spacing w:line="360" w:lineRule="atLeast"/>
        <w:ind w:firstLine="300"/>
        <w:jc w:val="both"/>
        <w:textAlignment w:val="baseline"/>
        <w:rPr>
          <w:color w:val="000000"/>
        </w:rPr>
      </w:pPr>
      <w:r w:rsidRPr="007D78E0">
        <w:rPr>
          <w:color w:val="000000"/>
        </w:rPr>
        <w:t>5) на фонд матеріального стимулювання медичних та інших працівників, які задіяні у наданні платних послуг;</w:t>
      </w:r>
    </w:p>
    <w:p w:rsidR="003471B7" w:rsidRPr="007D78E0" w:rsidRDefault="003471B7" w:rsidP="00F44AFE">
      <w:pPr>
        <w:spacing w:line="360" w:lineRule="atLeast"/>
        <w:ind w:firstLine="300"/>
        <w:jc w:val="both"/>
        <w:textAlignment w:val="baseline"/>
        <w:rPr>
          <w:color w:val="000000"/>
        </w:rPr>
      </w:pPr>
      <w:r w:rsidRPr="007D78E0">
        <w:rPr>
          <w:color w:val="000000"/>
        </w:rPr>
        <w:lastRenderedPageBreak/>
        <w:t>6) закупівля витратних матеріалів необхідних для проведення платних послуг (в т. ч. медичних).</w:t>
      </w:r>
    </w:p>
    <w:p w:rsidR="003471B7" w:rsidRPr="007D78E0" w:rsidRDefault="003471B7" w:rsidP="00F44AFE">
      <w:pPr>
        <w:spacing w:line="360" w:lineRule="atLeast"/>
        <w:ind w:firstLine="300"/>
        <w:jc w:val="both"/>
        <w:textAlignment w:val="baseline"/>
        <w:rPr>
          <w:color w:val="000000"/>
        </w:rPr>
      </w:pPr>
      <w:r w:rsidRPr="007D78E0">
        <w:rPr>
          <w:color w:val="000000"/>
        </w:rPr>
        <w:t>3.7. Плановий рівень рентабельності на ці послуги передбачається у розмірі 25 % з метою розвитку матеріально-технічної бази лікарні;</w:t>
      </w:r>
    </w:p>
    <w:p w:rsidR="003471B7" w:rsidRPr="007D78E0" w:rsidRDefault="003471B7" w:rsidP="00F44AFE">
      <w:pPr>
        <w:spacing w:line="360" w:lineRule="atLeast"/>
        <w:ind w:firstLine="300"/>
        <w:jc w:val="both"/>
        <w:textAlignment w:val="baseline"/>
        <w:rPr>
          <w:color w:val="000000"/>
        </w:rPr>
      </w:pPr>
      <w:r w:rsidRPr="007D78E0">
        <w:rPr>
          <w:color w:val="000000"/>
        </w:rPr>
        <w:t>3.8. За якість проведення медичних оглядів несе відповідальність голова медичної комісії. Контроль роботи цієї комісії забезпечує головний лікар КНП «</w:t>
      </w:r>
      <w:proofErr w:type="spellStart"/>
      <w:r w:rsidRPr="007D78E0">
        <w:rPr>
          <w:color w:val="000000"/>
        </w:rPr>
        <w:t>Пологівська</w:t>
      </w:r>
      <w:proofErr w:type="spellEnd"/>
      <w:r w:rsidRPr="007D78E0">
        <w:rPr>
          <w:color w:val="000000"/>
        </w:rPr>
        <w:t xml:space="preserve"> БЛІЛ».</w:t>
      </w:r>
    </w:p>
    <w:p w:rsidR="003471B7" w:rsidRPr="007D78E0" w:rsidRDefault="003471B7" w:rsidP="00F44AFE">
      <w:pPr>
        <w:spacing w:line="360" w:lineRule="atLeast"/>
        <w:ind w:firstLine="300"/>
        <w:jc w:val="both"/>
        <w:textAlignment w:val="baseline"/>
      </w:pPr>
      <w:r w:rsidRPr="007D78E0">
        <w:t xml:space="preserve">3.9. Громадяни, які оформлюються на роботу через органи державної служби зайнятості (за наявності направлення даних органів), проходять відповідний медичний огляд  - безкоштовно; </w:t>
      </w:r>
    </w:p>
    <w:p w:rsidR="003471B7" w:rsidRPr="007D78E0" w:rsidRDefault="003471B7" w:rsidP="00F44AFE">
      <w:pPr>
        <w:spacing w:line="360" w:lineRule="atLeast"/>
        <w:ind w:firstLine="300"/>
        <w:jc w:val="both"/>
        <w:textAlignment w:val="baseline"/>
        <w:rPr>
          <w:color w:val="000000"/>
        </w:rPr>
      </w:pPr>
      <w:r w:rsidRPr="007D78E0">
        <w:rPr>
          <w:color w:val="000000"/>
        </w:rPr>
        <w:t>3.10 Відповідно до медичних показань до медичного огляду залучаються й інші фахівці, проводяться діагностичні дослідження (клінічні аналізи, флюорографія, рентгенографія,  ЕКГ, УЗД).</w:t>
      </w:r>
    </w:p>
    <w:p w:rsidR="003471B7" w:rsidRPr="007D78E0" w:rsidRDefault="003471B7" w:rsidP="00F44AFE">
      <w:pPr>
        <w:spacing w:line="360" w:lineRule="atLeast"/>
        <w:jc w:val="center"/>
        <w:textAlignment w:val="baseline"/>
        <w:rPr>
          <w:color w:val="000000"/>
        </w:rPr>
      </w:pPr>
      <w:r w:rsidRPr="007D78E0">
        <w:rPr>
          <w:b/>
          <w:bCs/>
          <w:color w:val="000000"/>
          <w:bdr w:val="none" w:sz="0" w:space="0" w:color="auto" w:frame="1"/>
        </w:rPr>
        <w:t>4. Порядок установлення тарифів на платні послуги</w:t>
      </w:r>
    </w:p>
    <w:p w:rsidR="003471B7" w:rsidRPr="007D78E0" w:rsidRDefault="003471B7" w:rsidP="00F44AFE">
      <w:pPr>
        <w:spacing w:line="360" w:lineRule="atLeast"/>
        <w:ind w:firstLine="300"/>
        <w:jc w:val="both"/>
        <w:textAlignment w:val="baseline"/>
        <w:rPr>
          <w:color w:val="000000"/>
        </w:rPr>
      </w:pPr>
      <w:r w:rsidRPr="007D78E0">
        <w:rPr>
          <w:color w:val="000000"/>
        </w:rPr>
        <w:t>4.1. Тарифи на платні послуги, які надаються населенню в БЛІЛ, розраховані індивідуально з урахуванням економічно обґрунтованих витрат.</w:t>
      </w:r>
    </w:p>
    <w:p w:rsidR="003471B7" w:rsidRPr="007D78E0" w:rsidRDefault="003471B7" w:rsidP="00F44AFE">
      <w:pPr>
        <w:spacing w:line="360" w:lineRule="atLeast"/>
        <w:ind w:firstLine="300"/>
        <w:jc w:val="both"/>
        <w:textAlignment w:val="baseline"/>
        <w:rPr>
          <w:color w:val="000000"/>
        </w:rPr>
      </w:pPr>
      <w:r w:rsidRPr="007D78E0">
        <w:rPr>
          <w:color w:val="000000"/>
        </w:rPr>
        <w:t>4.2. Базою для встановлення тарифів на медичні послуги є їх собівартість, до якої входять:</w:t>
      </w:r>
    </w:p>
    <w:p w:rsidR="003471B7" w:rsidRPr="007D78E0" w:rsidRDefault="003471B7" w:rsidP="00F44AFE">
      <w:pPr>
        <w:spacing w:line="360" w:lineRule="atLeast"/>
        <w:ind w:firstLine="300"/>
        <w:jc w:val="both"/>
        <w:textAlignment w:val="baseline"/>
        <w:rPr>
          <w:color w:val="000000"/>
        </w:rPr>
      </w:pPr>
      <w:r w:rsidRPr="007D78E0">
        <w:rPr>
          <w:color w:val="000000"/>
        </w:rPr>
        <w:t>—   витрати на оплату праці персоналу, зайнятого наданням медичних послуг;</w:t>
      </w:r>
    </w:p>
    <w:p w:rsidR="003471B7" w:rsidRPr="007D78E0" w:rsidRDefault="003471B7" w:rsidP="00F44AFE">
      <w:pPr>
        <w:spacing w:line="360" w:lineRule="atLeast"/>
        <w:ind w:firstLine="300"/>
        <w:jc w:val="both"/>
        <w:textAlignment w:val="baseline"/>
        <w:rPr>
          <w:color w:val="000000"/>
        </w:rPr>
      </w:pPr>
      <w:r w:rsidRPr="007D78E0">
        <w:rPr>
          <w:color w:val="000000"/>
        </w:rPr>
        <w:t>— відрахування на соціальне страхування, в цільові фонди, які передбачені законодавством;</w:t>
      </w:r>
    </w:p>
    <w:p w:rsidR="003471B7" w:rsidRPr="007D78E0" w:rsidRDefault="003471B7" w:rsidP="00F44AFE">
      <w:pPr>
        <w:spacing w:line="360" w:lineRule="atLeast"/>
        <w:ind w:firstLine="300"/>
        <w:jc w:val="both"/>
        <w:textAlignment w:val="baseline"/>
        <w:rPr>
          <w:color w:val="000000"/>
        </w:rPr>
      </w:pPr>
      <w:r w:rsidRPr="007D78E0">
        <w:rPr>
          <w:color w:val="000000"/>
        </w:rPr>
        <w:t>— матеріальні витрати, які визначені за розрахунковими показниками та об’єктивно обґрунтовані розрахунки витрат по підрозділах;</w:t>
      </w:r>
    </w:p>
    <w:p w:rsidR="003471B7" w:rsidRPr="007D78E0" w:rsidRDefault="003471B7" w:rsidP="00F44AFE">
      <w:pPr>
        <w:spacing w:line="360" w:lineRule="atLeast"/>
        <w:ind w:firstLine="300"/>
        <w:jc w:val="both"/>
        <w:textAlignment w:val="baseline"/>
        <w:rPr>
          <w:color w:val="000000"/>
        </w:rPr>
      </w:pPr>
      <w:r w:rsidRPr="007D78E0">
        <w:rPr>
          <w:color w:val="000000"/>
        </w:rPr>
        <w:t>— інші витрати з урахуванням конкретних умов функціонування закладу.</w:t>
      </w:r>
    </w:p>
    <w:p w:rsidR="003471B7" w:rsidRPr="007D78E0" w:rsidRDefault="003471B7" w:rsidP="00F44AFE">
      <w:pPr>
        <w:spacing w:line="360" w:lineRule="atLeast"/>
        <w:ind w:firstLine="300"/>
        <w:jc w:val="both"/>
        <w:textAlignment w:val="baseline"/>
        <w:rPr>
          <w:color w:val="000000"/>
        </w:rPr>
      </w:pPr>
      <w:r w:rsidRPr="007D78E0">
        <w:rPr>
          <w:color w:val="000000"/>
        </w:rPr>
        <w:t xml:space="preserve">Ця сума визначається у процентному співвідношенні до загальної суми витрат по лікарні. </w:t>
      </w:r>
    </w:p>
    <w:p w:rsidR="003471B7" w:rsidRPr="007D78E0" w:rsidRDefault="003471B7" w:rsidP="00F44AFE">
      <w:pPr>
        <w:spacing w:line="360" w:lineRule="atLeast"/>
        <w:ind w:firstLine="300"/>
        <w:jc w:val="both"/>
        <w:textAlignment w:val="baseline"/>
        <w:rPr>
          <w:color w:val="000000"/>
        </w:rPr>
      </w:pPr>
      <w:r w:rsidRPr="007D78E0">
        <w:rPr>
          <w:color w:val="000000"/>
        </w:rPr>
        <w:t>- рівень рентабельності складає 25 % від собівартості платної послуги.</w:t>
      </w:r>
    </w:p>
    <w:p w:rsidR="003471B7" w:rsidRPr="007D78E0" w:rsidRDefault="003471B7" w:rsidP="00F44AFE">
      <w:pPr>
        <w:spacing w:line="360" w:lineRule="atLeast"/>
        <w:ind w:firstLine="300"/>
        <w:jc w:val="both"/>
        <w:textAlignment w:val="baseline"/>
        <w:rPr>
          <w:color w:val="000000"/>
        </w:rPr>
      </w:pPr>
      <w:r w:rsidRPr="007D78E0">
        <w:rPr>
          <w:color w:val="000000"/>
        </w:rPr>
        <w:t>4.3. Розрахунок тарифів на медичні послуги здійснюється з урахуванням фактичних витрат закладу.</w:t>
      </w:r>
    </w:p>
    <w:p w:rsidR="003471B7" w:rsidRPr="007D78E0" w:rsidRDefault="003471B7" w:rsidP="00F44AFE">
      <w:pPr>
        <w:spacing w:line="360" w:lineRule="atLeast"/>
        <w:ind w:firstLine="300"/>
        <w:jc w:val="both"/>
        <w:textAlignment w:val="baseline"/>
        <w:rPr>
          <w:color w:val="000000"/>
        </w:rPr>
      </w:pPr>
      <w:r w:rsidRPr="007D78E0">
        <w:rPr>
          <w:color w:val="000000"/>
        </w:rPr>
        <w:t>4.4</w:t>
      </w:r>
      <w:r w:rsidRPr="007D78E0">
        <w:rPr>
          <w:i/>
          <w:iCs/>
          <w:color w:val="000000"/>
          <w:bdr w:val="none" w:sz="0" w:space="0" w:color="auto" w:frame="1"/>
        </w:rPr>
        <w:t>.</w:t>
      </w:r>
      <w:r w:rsidRPr="007D78E0">
        <w:rPr>
          <w:color w:val="000000"/>
        </w:rPr>
        <w:t> Тарифи розраховуються заступником головного лікаря з економічних питань, затверджуються рішенням Пологівської районної ради за поданням головного лікаря КНП «</w:t>
      </w:r>
      <w:proofErr w:type="spellStart"/>
      <w:r w:rsidRPr="007D78E0">
        <w:rPr>
          <w:color w:val="000000"/>
        </w:rPr>
        <w:t>Пологівська</w:t>
      </w:r>
      <w:proofErr w:type="spellEnd"/>
      <w:r w:rsidRPr="007D78E0">
        <w:rPr>
          <w:color w:val="000000"/>
        </w:rPr>
        <w:t xml:space="preserve"> БЛІЛ» та надаються до виконання.</w:t>
      </w:r>
    </w:p>
    <w:p w:rsidR="003471B7" w:rsidRPr="007D78E0" w:rsidRDefault="003471B7" w:rsidP="00F44AFE">
      <w:pPr>
        <w:spacing w:line="360" w:lineRule="atLeast"/>
        <w:textAlignment w:val="baseline"/>
        <w:rPr>
          <w:noProof/>
          <w:color w:val="000000"/>
        </w:rPr>
      </w:pPr>
    </w:p>
    <w:p w:rsidR="003471B7" w:rsidRDefault="003471B7" w:rsidP="00F44AFE"/>
    <w:p w:rsidR="003471B7" w:rsidRPr="007D78E0" w:rsidRDefault="003471B7" w:rsidP="00F44AFE">
      <w:r w:rsidRPr="007D78E0">
        <w:t>КНП «</w:t>
      </w:r>
      <w:proofErr w:type="spellStart"/>
      <w:r w:rsidRPr="007D78E0">
        <w:t>Пологівська</w:t>
      </w:r>
      <w:proofErr w:type="spellEnd"/>
      <w:r w:rsidRPr="007D78E0">
        <w:t xml:space="preserve"> БЛІЛ»</w:t>
      </w:r>
    </w:p>
    <w:p w:rsidR="003471B7" w:rsidRPr="007D78E0" w:rsidRDefault="003471B7" w:rsidP="00F44AFE">
      <w:pPr>
        <w:rPr>
          <w:i/>
        </w:rPr>
      </w:pPr>
      <w:r w:rsidRPr="007D78E0">
        <w:t xml:space="preserve">Головний лікар                              </w:t>
      </w:r>
      <w:r>
        <w:t xml:space="preserve">                       </w:t>
      </w:r>
      <w:r w:rsidRPr="007D78E0">
        <w:t xml:space="preserve">    Роман КРАВЧЕНКО</w:t>
      </w:r>
    </w:p>
    <w:p w:rsidR="003471B7" w:rsidRDefault="003471B7" w:rsidP="00F44AFE">
      <w:pPr>
        <w:spacing w:line="360" w:lineRule="atLeast"/>
        <w:textAlignment w:val="baseline"/>
      </w:pPr>
    </w:p>
    <w:p w:rsidR="003471B7" w:rsidRDefault="003471B7" w:rsidP="00EB23DC">
      <w:pPr>
        <w:jc w:val="both"/>
      </w:pPr>
    </w:p>
    <w:sectPr w:rsidR="003471B7" w:rsidSect="00FC1A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031093"/>
    <w:multiLevelType w:val="hybridMultilevel"/>
    <w:tmpl w:val="8C4A8004"/>
    <w:lvl w:ilvl="0" w:tplc="00E6B2F8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B23DC"/>
    <w:rsid w:val="00045FA7"/>
    <w:rsid w:val="00067F56"/>
    <w:rsid w:val="001A2824"/>
    <w:rsid w:val="001C5456"/>
    <w:rsid w:val="00285551"/>
    <w:rsid w:val="002A1C07"/>
    <w:rsid w:val="00303DF5"/>
    <w:rsid w:val="003066E2"/>
    <w:rsid w:val="003471B7"/>
    <w:rsid w:val="00407382"/>
    <w:rsid w:val="00435009"/>
    <w:rsid w:val="006665DB"/>
    <w:rsid w:val="007D78E0"/>
    <w:rsid w:val="007E2993"/>
    <w:rsid w:val="009429C2"/>
    <w:rsid w:val="00A834CC"/>
    <w:rsid w:val="00BF0DAF"/>
    <w:rsid w:val="00C74742"/>
    <w:rsid w:val="00CF5A6B"/>
    <w:rsid w:val="00DA57A3"/>
    <w:rsid w:val="00E255E6"/>
    <w:rsid w:val="00EB23DC"/>
    <w:rsid w:val="00F44AFE"/>
    <w:rsid w:val="00FC1A09"/>
    <w:rsid w:val="00FF1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F49D621"/>
  <w15:docId w15:val="{48021C37-2C98-45FC-B9A7-C9E9EC350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23DC"/>
    <w:rPr>
      <w:rFonts w:ascii="Times New Roman" w:eastAsia="Times New Roman" w:hAnsi="Times New Roman"/>
      <w:sz w:val="28"/>
      <w:szCs w:val="28"/>
      <w:lang w:val="uk-UA"/>
    </w:rPr>
  </w:style>
  <w:style w:type="paragraph" w:styleId="3">
    <w:name w:val="heading 3"/>
    <w:basedOn w:val="a"/>
    <w:link w:val="30"/>
    <w:uiPriority w:val="99"/>
    <w:qFormat/>
    <w:rsid w:val="00F44AFE"/>
    <w:pPr>
      <w:spacing w:before="100" w:beforeAutospacing="1" w:after="100" w:afterAutospacing="1"/>
      <w:outlineLvl w:val="2"/>
    </w:pPr>
    <w:rPr>
      <w:b/>
      <w:bCs/>
      <w:sz w:val="27"/>
      <w:szCs w:val="27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F44AFE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rsid w:val="00F44AFE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F44A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customStyle="1" w:styleId="1">
    <w:name w:val="Без интервала1"/>
    <w:uiPriority w:val="99"/>
    <w:qFormat/>
    <w:rsid w:val="00045FA7"/>
    <w:rPr>
      <w:rFonts w:ascii="Times New Roman" w:hAnsi="Times New Roman"/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4.rada.gov.ua/laws/show/z0308-13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zakon4.rada.gov.ua/laws/show/z0768-99" TargetMode="External"/><Relationship Id="rId12" Type="http://schemas.openxmlformats.org/officeDocument/2006/relationships/hyperlink" Target="http://zakon4.rada.gov.ua/laws/show/z0662-1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://zakon4.rada.gov.ua/laws/show/z0846-07" TargetMode="External"/><Relationship Id="rId5" Type="http://schemas.openxmlformats.org/officeDocument/2006/relationships/image" Target="media/image1.png"/><Relationship Id="rId10" Type="http://schemas.openxmlformats.org/officeDocument/2006/relationships/hyperlink" Target="http://zakon4.rada.gov.ua/laws/show/z0639-0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on4.rada.gov.ua/laws/show/z0846-07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10</Pages>
  <Words>3257</Words>
  <Characters>18571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2020-07-17T06:29:00Z</dcterms:created>
  <dcterms:modified xsi:type="dcterms:W3CDTF">2020-07-21T10:47:00Z</dcterms:modified>
</cp:coreProperties>
</file>